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2A1F21BF" w:rsidR="009B6F95" w:rsidRPr="00C803F3" w:rsidRDefault="00215B74" w:rsidP="009B6F95">
          <w:pPr>
            <w:pStyle w:val="Title1"/>
          </w:pPr>
          <w:r w:rsidRPr="00F360A7">
            <w:t xml:space="preserve">2019 Spending </w:t>
          </w:r>
          <w:r>
            <w:t>Round and 2020 Spending Review</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47A54AE" w:rsidR="00795C95" w:rsidRDefault="004B0CD4"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1FEECF88" w:rsidR="009B6F95" w:rsidRDefault="004B0CD4" w:rsidP="00B84F31">
      <w:pPr>
        <w:pStyle w:val="Title3"/>
        <w:ind w:left="0" w:firstLine="0"/>
      </w:pPr>
      <w:r w:rsidRPr="00AC2785">
        <w:t>This report provides a</w:t>
      </w:r>
      <w:r w:rsidR="00EB1B28">
        <w:t xml:space="preserve"> summary of the key announcements in the 2019 Spending Round relevant to local government and gives an update on LGA activity carried out before the announcement.</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2E28ECE">
                <wp:simplePos x="0" y="0"/>
                <wp:positionH relativeFrom="margin">
                  <wp:align>right</wp:align>
                </wp:positionH>
                <wp:positionV relativeFrom="paragraph">
                  <wp:posOffset>71120</wp:posOffset>
                </wp:positionV>
                <wp:extent cx="5705475" cy="2120202"/>
                <wp:effectExtent l="0" t="0" r="28575" b="13970"/>
                <wp:wrapNone/>
                <wp:docPr id="1" name="Text Box 1"/>
                <wp:cNvGraphicFramePr/>
                <a:graphic xmlns:a="http://schemas.openxmlformats.org/drawingml/2006/main">
                  <a:graphicData uri="http://schemas.microsoft.com/office/word/2010/wordprocessingShape">
                    <wps:wsp>
                      <wps:cNvSpPr txBox="1"/>
                      <wps:spPr>
                        <a:xfrm>
                          <a:off x="0" y="0"/>
                          <a:ext cx="5705475" cy="2120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6938C3" w:rsidRPr="00A627DD" w:rsidRDefault="006938C3" w:rsidP="00B84F31">
                                <w:pPr>
                                  <w:ind w:left="0" w:firstLine="0"/>
                                </w:pPr>
                                <w:r>
                                  <w:rPr>
                                    <w:rStyle w:val="Style6"/>
                                  </w:rPr>
                                  <w:t>Recommendations</w:t>
                                </w:r>
                              </w:p>
                            </w:sdtContent>
                          </w:sdt>
                          <w:p w14:paraId="5837A1DE" w14:textId="2FDD8372" w:rsidR="006938C3" w:rsidRPr="004F18D2" w:rsidRDefault="006938C3" w:rsidP="004F18D2">
                            <w:pPr>
                              <w:pStyle w:val="Title3"/>
                            </w:pPr>
                            <w:r w:rsidRPr="004F18D2">
                              <w:t xml:space="preserve">That </w:t>
                            </w:r>
                            <w:r w:rsidR="000B3E13">
                              <w:t>the LGA Leadership Board</w:t>
                            </w:r>
                            <w:r w:rsidRPr="004F18D2">
                              <w:t xml:space="preserve"> note the report.</w:t>
                            </w:r>
                          </w:p>
                          <w:p w14:paraId="5837A1DF" w14:textId="4D340628" w:rsidR="006938C3" w:rsidRPr="00A627DD" w:rsidRDefault="0070252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938C3">
                                  <w:rPr>
                                    <w:rStyle w:val="Style6"/>
                                  </w:rPr>
                                  <w:t>Action</w:t>
                                </w:r>
                              </w:sdtContent>
                            </w:sdt>
                          </w:p>
                          <w:p w14:paraId="5837A1E0" w14:textId="536323BD" w:rsidR="006938C3" w:rsidRPr="00B84F31" w:rsidRDefault="006938C3" w:rsidP="00B84F31">
                            <w:pPr>
                              <w:pStyle w:val="Title3"/>
                              <w:ind w:left="0" w:firstLine="0"/>
                            </w:pPr>
                            <w:r w:rsidRPr="00375564">
                              <w:t>Officers to proceed with the LGA’s work programme on the 2019 Spending R</w:t>
                            </w:r>
                            <w:r>
                              <w:t>ound and 2020 Spending Review</w:t>
                            </w:r>
                            <w:r w:rsidRPr="00375564">
                              <w:t xml:space="preserve"> in accordance with the steer from</w:t>
                            </w:r>
                            <w:r>
                              <w:t xml:space="preserve"> </w:t>
                            </w:r>
                            <w:r w:rsidRPr="00375564">
                              <w:t>Leadership Board and Executive</w:t>
                            </w:r>
                            <w:r>
                              <w:t>.</w:t>
                            </w:r>
                          </w:p>
                          <w:p w14:paraId="5837A1E1" w14:textId="77777777" w:rsidR="006938C3" w:rsidRDefault="006938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6.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6938C3" w:rsidRPr="00A627DD" w:rsidRDefault="006938C3" w:rsidP="00B84F31">
                          <w:pPr>
                            <w:ind w:left="0" w:firstLine="0"/>
                          </w:pPr>
                          <w:r>
                            <w:rPr>
                              <w:rStyle w:val="Style6"/>
                            </w:rPr>
                            <w:t>Recommendations</w:t>
                          </w:r>
                        </w:p>
                      </w:sdtContent>
                    </w:sdt>
                    <w:p w14:paraId="5837A1DE" w14:textId="2FDD8372" w:rsidR="006938C3" w:rsidRPr="004F18D2" w:rsidRDefault="006938C3" w:rsidP="004F18D2">
                      <w:pPr>
                        <w:pStyle w:val="Title3"/>
                      </w:pPr>
                      <w:bookmarkStart w:id="2" w:name="_GoBack"/>
                      <w:r w:rsidRPr="004F18D2">
                        <w:t xml:space="preserve">That </w:t>
                      </w:r>
                      <w:r w:rsidR="000B3E13">
                        <w:t>the LGA Leadership Board</w:t>
                      </w:r>
                      <w:r w:rsidRPr="004F18D2">
                        <w:t xml:space="preserve"> note the report.</w:t>
                      </w:r>
                    </w:p>
                    <w:bookmarkEnd w:id="2"/>
                    <w:p w14:paraId="5837A1DF" w14:textId="4D340628" w:rsidR="006938C3" w:rsidRPr="00A627DD" w:rsidRDefault="000B3E1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938C3">
                            <w:rPr>
                              <w:rStyle w:val="Style6"/>
                            </w:rPr>
                            <w:t>Action</w:t>
                          </w:r>
                        </w:sdtContent>
                      </w:sdt>
                    </w:p>
                    <w:p w14:paraId="5837A1E0" w14:textId="536323BD" w:rsidR="006938C3" w:rsidRPr="00B84F31" w:rsidRDefault="006938C3" w:rsidP="00B84F31">
                      <w:pPr>
                        <w:pStyle w:val="Title3"/>
                        <w:ind w:left="0" w:firstLine="0"/>
                      </w:pPr>
                      <w:r w:rsidRPr="00375564">
                        <w:t>Officers to proceed with the LGA’s work programme on the 2019 Spending R</w:t>
                      </w:r>
                      <w:r>
                        <w:t>ound and 2020 Spending Review</w:t>
                      </w:r>
                      <w:r w:rsidRPr="00375564">
                        <w:t xml:space="preserve"> in accordance with the steer from</w:t>
                      </w:r>
                      <w:r>
                        <w:t xml:space="preserve"> </w:t>
                      </w:r>
                      <w:r w:rsidRPr="00375564">
                        <w:t>Leadership Board and Executive</w:t>
                      </w:r>
                      <w:r>
                        <w:t>.</w:t>
                      </w:r>
                    </w:p>
                    <w:p w14:paraId="5837A1E1" w14:textId="77777777" w:rsidR="006938C3" w:rsidRDefault="006938C3"/>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00B8E70" w:rsidR="009B6F95" w:rsidRPr="00C803F3" w:rsidRDefault="0070252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2608">
            <w:t>Sarah Pi</w:t>
          </w:r>
          <w:r w:rsidR="00375564">
            <w:t>ckup</w:t>
          </w:r>
        </w:sdtContent>
      </w:sdt>
    </w:p>
    <w:p w14:paraId="5837A1A9" w14:textId="4BC9240B" w:rsidR="009B6F95" w:rsidRDefault="0070252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75564">
            <w:t>Deputy Chief Executive</w:t>
          </w:r>
        </w:sdtContent>
      </w:sdt>
    </w:p>
    <w:p w14:paraId="5837A1AA" w14:textId="077C82F3" w:rsidR="009B6F95" w:rsidRDefault="0070252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27573" w:rsidRPr="00375564">
            <w:t>020</w:t>
          </w:r>
          <w:r w:rsidR="00927573">
            <w:t xml:space="preserve"> </w:t>
          </w:r>
          <w:r w:rsidR="00927573" w:rsidRPr="00375564">
            <w:t>7664 3109</w:t>
          </w:r>
        </w:sdtContent>
      </w:sdt>
      <w:r w:rsidR="009B6F95" w:rsidRPr="00B5377C">
        <w:t xml:space="preserve"> </w:t>
      </w:r>
    </w:p>
    <w:p w14:paraId="5837A1AB" w14:textId="5D3800F5" w:rsidR="009B6F95" w:rsidRDefault="0070252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75564">
            <w:t>sarah.pickup</w:t>
          </w:r>
          <w:r w:rsidR="009B6F95" w:rsidRPr="00C803F3">
            <w:t>@local.gov.uk</w:t>
          </w:r>
        </w:sdtContent>
      </w:sdt>
    </w:p>
    <w:p w14:paraId="5837A1AE" w14:textId="3E9F7772" w:rsidR="009B6F95" w:rsidRPr="00C803F3" w:rsidRDefault="009B6F95"/>
    <w:p w14:paraId="5837A1AF" w14:textId="769C7437" w:rsidR="000953BE" w:rsidRDefault="000953BE">
      <w:pPr>
        <w:spacing w:line="259" w:lineRule="auto"/>
        <w:ind w:left="0" w:firstLine="0"/>
      </w:pPr>
      <w:r>
        <w:br w:type="page"/>
      </w:r>
    </w:p>
    <w:p w14:paraId="5837A1B3" w14:textId="547624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10229375"/>
          <w:placeholder>
            <w:docPart w:val="9D9A30198DCB45B4B91CF26865315FAD"/>
          </w:placeholder>
          <w:text w:multiLine="1"/>
        </w:sdtPr>
        <w:sdtEndPr/>
        <w:sdtContent>
          <w:r w:rsidR="004F18D2" w:rsidRPr="004F18D2">
            <w:rPr>
              <w:rFonts w:eastAsiaTheme="minorEastAsia" w:cs="Arial"/>
              <w:bCs/>
              <w:lang w:eastAsia="ja-JP"/>
            </w:rPr>
            <w:t>2019 Spending Round and 2020 Spending Review</w:t>
          </w:r>
        </w:sdtContent>
      </w:sdt>
      <w:r>
        <w:fldChar w:fldCharType="end"/>
      </w:r>
    </w:p>
    <w:p w14:paraId="5837A1B4" w14:textId="77777777" w:rsidR="009B6F95" w:rsidRPr="00C803F3" w:rsidRDefault="00702523"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0306CEF" w14:textId="4A4C92EE" w:rsidR="00375564" w:rsidRPr="00375564" w:rsidRDefault="00EB1B28" w:rsidP="00375564">
      <w:pPr>
        <w:pStyle w:val="ListParagraph"/>
        <w:rPr>
          <w:rStyle w:val="ReportTemplate"/>
        </w:rPr>
      </w:pPr>
      <w:r w:rsidRPr="00AC2785">
        <w:t>This report provides a</w:t>
      </w:r>
      <w:r>
        <w:t xml:space="preserve"> summary of the key announcements in the 2019 Spending Round relevant to local government and gives an update on LGA activity carried out before the announcement</w:t>
      </w:r>
      <w:r w:rsidR="008D2355" w:rsidRPr="00AC2785">
        <w:t>.</w:t>
      </w:r>
    </w:p>
    <w:p w14:paraId="2B8F2912" w14:textId="77777777" w:rsidR="00375564" w:rsidRPr="001E6237" w:rsidRDefault="00375564" w:rsidP="001E6237">
      <w:pPr>
        <w:pStyle w:val="ListParagraph"/>
        <w:numPr>
          <w:ilvl w:val="0"/>
          <w:numId w:val="0"/>
        </w:numPr>
        <w:ind w:left="360"/>
      </w:pPr>
    </w:p>
    <w:p w14:paraId="7196BF29" w14:textId="5B774154" w:rsidR="00112ADF" w:rsidRPr="00112ADF" w:rsidRDefault="00375564" w:rsidP="002624F8">
      <w:pPr>
        <w:pStyle w:val="ListParagraph"/>
        <w:rPr>
          <w:rStyle w:val="ReportTemplate"/>
        </w:rPr>
      </w:pPr>
      <w:r w:rsidRPr="00375564">
        <w:rPr>
          <w:rStyle w:val="ReportTemplate"/>
        </w:rPr>
        <w:t>Members of Leadership Board and Executive have previously agreed the key objectives and key messages of the LGA’s Spending Review work programme</w:t>
      </w:r>
      <w:r w:rsidR="00B6115D">
        <w:rPr>
          <w:rStyle w:val="ReportTemplate"/>
        </w:rPr>
        <w:t>.</w:t>
      </w:r>
      <w:r w:rsidR="00816C91">
        <w:rPr>
          <w:rStyle w:val="ReportTemplate"/>
        </w:rPr>
        <w:t xml:space="preserve"> Leadership Board and Executive also agreed the LGA’s approach to a potential one year Spending Review during their July meetings</w:t>
      </w:r>
      <w:r w:rsidR="00112ADF">
        <w:rPr>
          <w:rStyle w:val="ReportTemplate"/>
        </w:rPr>
        <w:t>. This involved</w:t>
      </w:r>
      <w:r w:rsidR="00112ADF" w:rsidRPr="00112ADF">
        <w:rPr>
          <w:rStyle w:val="ReportTemplate"/>
        </w:rPr>
        <w:t xml:space="preserve"> calling for all current funding streams, including one-off funding, to continue with an overall </w:t>
      </w:r>
      <w:r w:rsidR="00112ADF">
        <w:rPr>
          <w:rStyle w:val="ReportTemplate"/>
        </w:rPr>
        <w:t xml:space="preserve">funding </w:t>
      </w:r>
      <w:r w:rsidR="00112ADF" w:rsidRPr="00112ADF">
        <w:rPr>
          <w:rStyle w:val="ReportTemplate"/>
        </w:rPr>
        <w:t>increase to meet inflationary and demand pressures in line with the funding gap analysis</w:t>
      </w:r>
      <w:r w:rsidR="00112ADF">
        <w:rPr>
          <w:rStyle w:val="ReportTemplate"/>
        </w:rPr>
        <w:t xml:space="preserve"> to</w:t>
      </w:r>
      <w:r w:rsidR="00112ADF" w:rsidRPr="00112ADF">
        <w:rPr>
          <w:rStyle w:val="ReportTemplate"/>
        </w:rPr>
        <w:t xml:space="preserve"> help sustain council services until a full Spending Review.</w:t>
      </w:r>
    </w:p>
    <w:p w14:paraId="5837A1B5" w14:textId="0C906897" w:rsidR="009B6F95" w:rsidRDefault="009B6F95" w:rsidP="00112ADF">
      <w:pPr>
        <w:pStyle w:val="ListParagraph"/>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0219BDDC" w:rsidR="009B6F95" w:rsidRPr="00C803F3" w:rsidRDefault="00FF6501" w:rsidP="000F69FB">
          <w:pPr>
            <w:rPr>
              <w:rStyle w:val="ReportTemplate"/>
            </w:rPr>
          </w:pPr>
          <w:r>
            <w:rPr>
              <w:rStyle w:val="Style6"/>
            </w:rPr>
            <w:t>LGA work ahead of t</w:t>
          </w:r>
          <w:r w:rsidR="008D2355">
            <w:rPr>
              <w:rStyle w:val="Style6"/>
            </w:rPr>
            <w:t>he 2019 Spending Round</w:t>
          </w:r>
        </w:p>
      </w:sdtContent>
    </w:sdt>
    <w:p w14:paraId="6605E530" w14:textId="2927F646" w:rsidR="008D2355" w:rsidRDefault="008D2355" w:rsidP="00AC2785">
      <w:pPr>
        <w:pStyle w:val="ListParagraph"/>
      </w:pPr>
      <w:r>
        <w:t xml:space="preserve">On 8 August </w:t>
      </w:r>
      <w:hyperlink r:id="rId11" w:history="1">
        <w:r w:rsidRPr="00BB72DC">
          <w:rPr>
            <w:rStyle w:val="Hyperlink"/>
          </w:rPr>
          <w:t>the Chancellor announced</w:t>
        </w:r>
      </w:hyperlink>
      <w:r>
        <w:t xml:space="preserve"> that the </w:t>
      </w:r>
      <w:r w:rsidR="003D68CE">
        <w:t xml:space="preserve">2019 </w:t>
      </w:r>
      <w:r>
        <w:t xml:space="preserve">multi-year Spending Review has been delayed to 2020. Instead, a </w:t>
      </w:r>
      <w:hyperlink r:id="rId12" w:history="1">
        <w:r w:rsidRPr="00487BC5">
          <w:rPr>
            <w:rStyle w:val="Hyperlink"/>
          </w:rPr>
          <w:t>one-year Spending Round</w:t>
        </w:r>
      </w:hyperlink>
      <w:r>
        <w:t xml:space="preserve">, setting out day-to-day spending budgets for departments, </w:t>
      </w:r>
      <w:r w:rsidR="00FF6501">
        <w:t>t</w:t>
      </w:r>
      <w:r w:rsidR="00EB1B28">
        <w:t>ook</w:t>
      </w:r>
      <w:r w:rsidR="00FF6501">
        <w:t xml:space="preserve"> place on 4</w:t>
      </w:r>
      <w:r>
        <w:t xml:space="preserve"> September</w:t>
      </w:r>
      <w:r w:rsidR="00DD4AB1">
        <w:t xml:space="preserve"> 2019</w:t>
      </w:r>
      <w:r>
        <w:t xml:space="preserve">. </w:t>
      </w:r>
      <w:r w:rsidR="00816C91">
        <w:t xml:space="preserve">The Government </w:t>
      </w:r>
      <w:r w:rsidR="00EB1B28">
        <w:t xml:space="preserve">did </w:t>
      </w:r>
      <w:r w:rsidR="00816C91">
        <w:t>not invite submissions from external organisations as part of the Spending Round process.</w:t>
      </w:r>
    </w:p>
    <w:p w14:paraId="5729B9CD" w14:textId="77777777" w:rsidR="008D2355" w:rsidRDefault="008D2355" w:rsidP="008D2355">
      <w:pPr>
        <w:pStyle w:val="ListParagraph"/>
        <w:numPr>
          <w:ilvl w:val="0"/>
          <w:numId w:val="0"/>
        </w:numPr>
        <w:ind w:left="360"/>
      </w:pPr>
    </w:p>
    <w:p w14:paraId="087DA4D8" w14:textId="24D9F8E8" w:rsidR="008D2355" w:rsidRPr="00375BCD" w:rsidRDefault="008D2355" w:rsidP="00AC2785">
      <w:pPr>
        <w:pStyle w:val="ListParagraph"/>
      </w:pPr>
      <w:r>
        <w:t xml:space="preserve">Following the announcement, the Chairman wrote to the Chancellor of the Exchequer, the Secretary of State for </w:t>
      </w:r>
      <w:r w:rsidR="003B1A40">
        <w:t xml:space="preserve">Housing, </w:t>
      </w:r>
      <w:r>
        <w:t xml:space="preserve">Communities and Local Government, the Secretary of State for Health and Social Care and the Secretary of State for Education </w:t>
      </w:r>
      <w:r w:rsidR="00375BCD" w:rsidRPr="00375BCD">
        <w:t>on 20</w:t>
      </w:r>
      <w:r w:rsidRPr="00375BCD">
        <w:t xml:space="preserve"> August.</w:t>
      </w:r>
    </w:p>
    <w:p w14:paraId="401A836D" w14:textId="77777777" w:rsidR="008D2355" w:rsidRDefault="008D2355" w:rsidP="008D2355">
      <w:pPr>
        <w:pStyle w:val="ListParagraph"/>
        <w:numPr>
          <w:ilvl w:val="0"/>
          <w:numId w:val="0"/>
        </w:numPr>
        <w:ind w:left="360"/>
      </w:pPr>
    </w:p>
    <w:p w14:paraId="1FDB6E13" w14:textId="13934D96" w:rsidR="008D2355" w:rsidRDefault="008D2355" w:rsidP="00AC2785">
      <w:pPr>
        <w:pStyle w:val="ListParagraph"/>
      </w:pPr>
      <w:r>
        <w:t>These letters reiterated:</w:t>
      </w:r>
    </w:p>
    <w:p w14:paraId="4C4AAC17" w14:textId="77777777" w:rsidR="008D2355" w:rsidRDefault="008D2355" w:rsidP="008D2355">
      <w:pPr>
        <w:pStyle w:val="ListParagraph"/>
        <w:numPr>
          <w:ilvl w:val="0"/>
          <w:numId w:val="0"/>
        </w:numPr>
        <w:ind w:left="907"/>
      </w:pPr>
    </w:p>
    <w:p w14:paraId="186FC989" w14:textId="29BD4772" w:rsidR="008D2355" w:rsidRDefault="008D2355" w:rsidP="008D2355">
      <w:pPr>
        <w:pStyle w:val="ListParagraph"/>
        <w:numPr>
          <w:ilvl w:val="1"/>
          <w:numId w:val="1"/>
        </w:numPr>
      </w:pPr>
      <w:r>
        <w:t>The funding gap facing local services in 2020/21</w:t>
      </w:r>
      <w:r w:rsidR="00FF6501">
        <w:t>. The cost pressures facing local services in 2020/21 amount to £2.6 billion. This covers forward inflation and de</w:t>
      </w:r>
      <w:r w:rsidR="00702523">
        <w:t>mand pressures including a £400 million</w:t>
      </w:r>
      <w:r w:rsidR="00FF6501">
        <w:t xml:space="preserve"> pressure to stop the high needs education deficit from rising. This is in addition to t</w:t>
      </w:r>
      <w:r w:rsidR="00702523">
        <w:t>he previously unmet gap of £3.1 million</w:t>
      </w:r>
      <w:bookmarkStart w:id="1" w:name="_GoBack"/>
      <w:bookmarkEnd w:id="1"/>
      <w:r w:rsidR="00FF6501">
        <w:t xml:space="preserve"> which reflects current pressures on services a</w:t>
      </w:r>
      <w:r w:rsidR="00BB72DC">
        <w:t>nd the adult social care market</w:t>
      </w:r>
      <w:r>
        <w:t>;</w:t>
      </w:r>
    </w:p>
    <w:p w14:paraId="67B8D5D5" w14:textId="77777777" w:rsidR="008D2355" w:rsidRDefault="008D2355" w:rsidP="008D2355">
      <w:pPr>
        <w:pStyle w:val="ListParagraph"/>
        <w:numPr>
          <w:ilvl w:val="0"/>
          <w:numId w:val="0"/>
        </w:numPr>
        <w:ind w:left="360"/>
      </w:pPr>
    </w:p>
    <w:p w14:paraId="059ADAD1" w14:textId="3B8489C7" w:rsidR="008D2355" w:rsidRDefault="008D2355" w:rsidP="008D2355">
      <w:pPr>
        <w:pStyle w:val="ListParagraph"/>
        <w:numPr>
          <w:ilvl w:val="1"/>
          <w:numId w:val="1"/>
        </w:numPr>
      </w:pPr>
      <w:r>
        <w:t>The need for certainty over one-off funding streams, as well as wider local government finance reforms;</w:t>
      </w:r>
    </w:p>
    <w:p w14:paraId="7DA637D0" w14:textId="77777777" w:rsidR="008D2355" w:rsidRDefault="008D2355" w:rsidP="008D2355">
      <w:pPr>
        <w:pStyle w:val="ListParagraph"/>
        <w:numPr>
          <w:ilvl w:val="0"/>
          <w:numId w:val="0"/>
        </w:numPr>
        <w:ind w:left="907"/>
      </w:pPr>
    </w:p>
    <w:p w14:paraId="6292F9C3" w14:textId="1C24AA79" w:rsidR="008D2355" w:rsidRDefault="008D2355" w:rsidP="008D2355">
      <w:pPr>
        <w:pStyle w:val="ListParagraph"/>
        <w:numPr>
          <w:ilvl w:val="1"/>
          <w:numId w:val="1"/>
        </w:numPr>
      </w:pPr>
      <w:r>
        <w:t>The opportunities for investment in transformation; and</w:t>
      </w:r>
    </w:p>
    <w:p w14:paraId="6CB81F58" w14:textId="77777777" w:rsidR="008D2355" w:rsidRDefault="008D2355" w:rsidP="008D2355">
      <w:pPr>
        <w:pStyle w:val="ListParagraph"/>
        <w:numPr>
          <w:ilvl w:val="0"/>
          <w:numId w:val="0"/>
        </w:numPr>
        <w:ind w:left="907"/>
      </w:pPr>
    </w:p>
    <w:p w14:paraId="6075A415" w14:textId="1AEC94B6" w:rsidR="008D2355" w:rsidRDefault="008D2355" w:rsidP="008D2355">
      <w:pPr>
        <w:pStyle w:val="ListParagraph"/>
        <w:numPr>
          <w:ilvl w:val="1"/>
          <w:numId w:val="1"/>
        </w:numPr>
      </w:pPr>
      <w:r>
        <w:lastRenderedPageBreak/>
        <w:t>Other points specific to the remit of the departments (for example, the pressures related to providing education to children with special education needs</w:t>
      </w:r>
      <w:r w:rsidR="00624654">
        <w:t xml:space="preserve"> and</w:t>
      </w:r>
      <w:r>
        <w:t xml:space="preserve"> the </w:t>
      </w:r>
      <w:r w:rsidR="00814F8D">
        <w:t>fragility of the adult social care market</w:t>
      </w:r>
      <w:r>
        <w:t>).</w:t>
      </w:r>
    </w:p>
    <w:p w14:paraId="42CD4069" w14:textId="77777777" w:rsidR="008D2355" w:rsidRDefault="008D2355" w:rsidP="008D2355">
      <w:pPr>
        <w:pStyle w:val="ListParagraph"/>
        <w:numPr>
          <w:ilvl w:val="0"/>
          <w:numId w:val="0"/>
        </w:numPr>
        <w:ind w:left="360"/>
      </w:pPr>
    </w:p>
    <w:p w14:paraId="75339DF6" w14:textId="5EC271D6" w:rsidR="00FF6501" w:rsidRDefault="00375BCD" w:rsidP="00375BCD">
      <w:pPr>
        <w:pStyle w:val="ListParagraph"/>
      </w:pPr>
      <w:r>
        <w:t xml:space="preserve">The </w:t>
      </w:r>
      <w:r w:rsidR="008D2355">
        <w:t xml:space="preserve">LGA also </w:t>
      </w:r>
      <w:r w:rsidR="00624654">
        <w:t>undertook</w:t>
      </w:r>
      <w:r w:rsidR="008D2355">
        <w:t xml:space="preserve"> further campaign activity during the second half of August, including</w:t>
      </w:r>
      <w:r w:rsidR="00494C19">
        <w:t xml:space="preserve"> activity to prepare for the announcement of the one year </w:t>
      </w:r>
      <w:r w:rsidR="00FF6501">
        <w:t>S</w:t>
      </w:r>
      <w:r w:rsidR="00494C19">
        <w:t>pending</w:t>
      </w:r>
      <w:r w:rsidR="00814F8D">
        <w:t xml:space="preserve"> Round</w:t>
      </w:r>
      <w:r w:rsidR="00494C19">
        <w:t>. This include</w:t>
      </w:r>
      <w:r w:rsidR="009838C6">
        <w:t>d</w:t>
      </w:r>
      <w:r>
        <w:t xml:space="preserve"> </w:t>
      </w:r>
      <w:r w:rsidR="009838C6">
        <w:t>activity which highlighted</w:t>
      </w:r>
      <w:r w:rsidR="00494C19" w:rsidRPr="00494C19">
        <w:t xml:space="preserve"> a more intensive and short-term plan with slightly adjusted key messages which more closely reflect</w:t>
      </w:r>
      <w:r w:rsidR="009838C6">
        <w:t>ed</w:t>
      </w:r>
      <w:r w:rsidR="00494C19" w:rsidRPr="00494C19">
        <w:t xml:space="preserve"> the certainty councils need</w:t>
      </w:r>
      <w:r w:rsidR="009838C6">
        <w:t>ed</w:t>
      </w:r>
      <w:r w:rsidR="00494C19" w:rsidRPr="00494C19">
        <w:t xml:space="preserve"> from the </w:t>
      </w:r>
      <w:r w:rsidR="00FF6501">
        <w:t>S</w:t>
      </w:r>
      <w:r w:rsidR="00494C19" w:rsidRPr="00494C19">
        <w:t xml:space="preserve">pending </w:t>
      </w:r>
      <w:r w:rsidR="00FF6501">
        <w:t>R</w:t>
      </w:r>
      <w:r w:rsidR="00494C19" w:rsidRPr="00494C19">
        <w:t>ound</w:t>
      </w:r>
      <w:r w:rsidR="00494C19">
        <w:t>.</w:t>
      </w:r>
    </w:p>
    <w:p w14:paraId="0C4FE5E3" w14:textId="77777777" w:rsidR="00FF6501" w:rsidRDefault="00FF6501" w:rsidP="00FF6501">
      <w:pPr>
        <w:pStyle w:val="ListParagraph"/>
        <w:numPr>
          <w:ilvl w:val="0"/>
          <w:numId w:val="0"/>
        </w:numPr>
        <w:ind w:left="360"/>
      </w:pPr>
    </w:p>
    <w:p w14:paraId="630A30DE" w14:textId="28C37997" w:rsidR="101B8715" w:rsidRDefault="00494C19" w:rsidP="00375BCD">
      <w:pPr>
        <w:pStyle w:val="ListParagraph"/>
      </w:pPr>
      <w:r>
        <w:t xml:space="preserve">This </w:t>
      </w:r>
      <w:r w:rsidR="009838C6">
        <w:t xml:space="preserve">work </w:t>
      </w:r>
      <w:r>
        <w:t xml:space="preserve">does not replace the longer term </w:t>
      </w:r>
      <w:r w:rsidR="101B8715">
        <w:t>proactive</w:t>
      </w:r>
      <w:r w:rsidR="101B8715" w:rsidRPr="62E63881">
        <w:t xml:space="preserve"> </w:t>
      </w:r>
      <w:r w:rsidR="12CAF9E6">
        <w:t xml:space="preserve">and comprehensive </w:t>
      </w:r>
      <w:r w:rsidR="101B8715">
        <w:t xml:space="preserve">communications plan focussing on the </w:t>
      </w:r>
      <w:hyperlink r:id="rId13" w:history="1">
        <w:r w:rsidR="00FF6501" w:rsidRPr="009838C6">
          <w:rPr>
            <w:rStyle w:val="Hyperlink"/>
          </w:rPr>
          <w:t>#</w:t>
        </w:r>
        <w:proofErr w:type="spellStart"/>
        <w:r w:rsidR="101B8715" w:rsidRPr="009838C6">
          <w:rPr>
            <w:rStyle w:val="Hyperlink"/>
          </w:rPr>
          <w:t>CouncilsCan</w:t>
        </w:r>
        <w:proofErr w:type="spellEnd"/>
      </w:hyperlink>
      <w:r w:rsidR="101B8715">
        <w:t xml:space="preserve"> narrative</w:t>
      </w:r>
      <w:r>
        <w:t xml:space="preserve"> for the 2020 Spending Review</w:t>
      </w:r>
      <w:r w:rsidR="342BC85F" w:rsidRPr="62E63881">
        <w:t>.</w:t>
      </w:r>
    </w:p>
    <w:p w14:paraId="728820D6" w14:textId="77777777" w:rsidR="12CAF9E6" w:rsidRDefault="12CAF9E6" w:rsidP="00375BCD">
      <w:pPr>
        <w:pStyle w:val="ListParagraph"/>
        <w:numPr>
          <w:ilvl w:val="0"/>
          <w:numId w:val="0"/>
        </w:numPr>
        <w:ind w:left="360"/>
      </w:pPr>
    </w:p>
    <w:p w14:paraId="0225DDC1" w14:textId="50089624" w:rsidR="101B8715" w:rsidRDefault="3AC9E39C" w:rsidP="00375BCD">
      <w:pPr>
        <w:pStyle w:val="ListParagraph"/>
      </w:pPr>
      <w:r>
        <w:t xml:space="preserve">The </w:t>
      </w:r>
      <w:r w:rsidR="00494C19">
        <w:t>longer term campaign plan</w:t>
      </w:r>
      <w:r w:rsidR="101B8715">
        <w:t xml:space="preserve"> integrates media, public affairs, </w:t>
      </w:r>
      <w:r w:rsidR="342BC85F">
        <w:t>stakeholder communication</w:t>
      </w:r>
      <w:r w:rsidR="147CDB21" w:rsidRPr="4B114954">
        <w:t xml:space="preserve">, </w:t>
      </w:r>
      <w:r w:rsidR="101B8715">
        <w:t>campaigns and digital work</w:t>
      </w:r>
      <w:r w:rsidR="342BC85F" w:rsidRPr="4B114954">
        <w:t xml:space="preserve"> </w:t>
      </w:r>
      <w:r w:rsidR="2D07AA54">
        <w:t>t</w:t>
      </w:r>
      <w:r w:rsidR="101B8715">
        <w:t xml:space="preserve">o </w:t>
      </w:r>
      <w:r w:rsidR="62E63881">
        <w:t xml:space="preserve">emphasise </w:t>
      </w:r>
      <w:r w:rsidR="101B8715">
        <w:t>the value of</w:t>
      </w:r>
      <w:r w:rsidR="62950A7C">
        <w:t xml:space="preserve"> councils in improving people’s lives and contributing to the national economy</w:t>
      </w:r>
      <w:r w:rsidR="50017B43" w:rsidRPr="4B114954">
        <w:t>,</w:t>
      </w:r>
      <w:r w:rsidR="4B114954">
        <w:t xml:space="preserve"> </w:t>
      </w:r>
      <w:r w:rsidR="013B0097">
        <w:t>highlight</w:t>
      </w:r>
      <w:r w:rsidR="4B114954">
        <w:t>ing</w:t>
      </w:r>
      <w:r w:rsidR="013B0097">
        <w:t xml:space="preserve"> the need for </w:t>
      </w:r>
      <w:r w:rsidR="00E9202C">
        <w:t xml:space="preserve">a multi-year, sustainable </w:t>
      </w:r>
      <w:r w:rsidR="013B0097">
        <w:t xml:space="preserve">financial </w:t>
      </w:r>
      <w:r w:rsidR="00E9202C">
        <w:t>settlement that includes the need to find new sources of funding for adult social care</w:t>
      </w:r>
      <w:r w:rsidR="013B0097">
        <w:t>.</w:t>
      </w:r>
    </w:p>
    <w:p w14:paraId="06C52C63" w14:textId="33B27804" w:rsidR="4BFB2008" w:rsidRDefault="4BFB2008" w:rsidP="00C2417F">
      <w:pPr>
        <w:pStyle w:val="ListParagraph"/>
        <w:numPr>
          <w:ilvl w:val="0"/>
          <w:numId w:val="0"/>
        </w:numPr>
        <w:ind w:left="360"/>
      </w:pPr>
    </w:p>
    <w:p w14:paraId="5B17DD16" w14:textId="77777777" w:rsidR="00FF6501" w:rsidRDefault="00FF6501" w:rsidP="00FF6501">
      <w:pPr>
        <w:ind w:left="0" w:firstLine="0"/>
        <w:rPr>
          <w:b/>
        </w:rPr>
      </w:pPr>
      <w:r>
        <w:rPr>
          <w:b/>
        </w:rPr>
        <w:t>The Spending Round announcements</w:t>
      </w:r>
    </w:p>
    <w:p w14:paraId="3D897D25" w14:textId="7C532E65" w:rsidR="00FF6501" w:rsidRDefault="00FF6501" w:rsidP="00FF6501">
      <w:pPr>
        <w:pStyle w:val="ListParagraph"/>
      </w:pPr>
      <w:r>
        <w:t>The full on-the-day briefing for the 2019 Spending Round</w:t>
      </w:r>
      <w:r w:rsidR="005D0E9F">
        <w:t>, which provides a summary of the key announcement alongside our view on the proposals,</w:t>
      </w:r>
      <w:r>
        <w:t xml:space="preserve"> </w:t>
      </w:r>
      <w:r w:rsidR="004372F0">
        <w:t xml:space="preserve">can be found on the </w:t>
      </w:r>
      <w:hyperlink r:id="rId14" w:history="1">
        <w:r w:rsidR="004372F0" w:rsidRPr="004372F0">
          <w:rPr>
            <w:rStyle w:val="Hyperlink"/>
          </w:rPr>
          <w:t>LGA website</w:t>
        </w:r>
      </w:hyperlink>
      <w:r>
        <w:t>. Th</w:t>
      </w:r>
      <w:r w:rsidR="004008EF">
        <w:t>e</w:t>
      </w:r>
      <w:r>
        <w:t xml:space="preserve"> LGA also issued </w:t>
      </w:r>
      <w:hyperlink r:id="rId15" w:history="1">
        <w:r w:rsidRPr="004372F0">
          <w:rPr>
            <w:rStyle w:val="Hyperlink"/>
          </w:rPr>
          <w:t>an on-the-day press reaction</w:t>
        </w:r>
      </w:hyperlink>
      <w:r>
        <w:t>.</w:t>
      </w:r>
    </w:p>
    <w:p w14:paraId="5E92BA59" w14:textId="77777777" w:rsidR="00FF6501" w:rsidRDefault="00FF6501" w:rsidP="00FF6501">
      <w:pPr>
        <w:pStyle w:val="ListParagraph"/>
        <w:numPr>
          <w:ilvl w:val="0"/>
          <w:numId w:val="0"/>
        </w:numPr>
        <w:ind w:left="360"/>
      </w:pPr>
    </w:p>
    <w:p w14:paraId="3E03D43B" w14:textId="77777777" w:rsidR="00FF6501" w:rsidRDefault="00FF6501" w:rsidP="00FF6501">
      <w:pPr>
        <w:pStyle w:val="ListParagraph"/>
      </w:pPr>
      <w:r>
        <w:t>The key announcements of the Spending Round were:</w:t>
      </w:r>
    </w:p>
    <w:p w14:paraId="33F1A47D" w14:textId="77777777" w:rsidR="00FF6501" w:rsidRDefault="00FF6501" w:rsidP="00FF6501">
      <w:pPr>
        <w:pStyle w:val="ListParagraph"/>
        <w:numPr>
          <w:ilvl w:val="0"/>
          <w:numId w:val="0"/>
        </w:numPr>
        <w:ind w:left="360"/>
      </w:pPr>
    </w:p>
    <w:p w14:paraId="0B86EFDB" w14:textId="4D4EC534" w:rsidR="00983DAB" w:rsidRPr="005E3C76" w:rsidRDefault="00983DAB" w:rsidP="00983DAB">
      <w:pPr>
        <w:pStyle w:val="ListParagraph"/>
        <w:numPr>
          <w:ilvl w:val="1"/>
          <w:numId w:val="1"/>
        </w:numPr>
        <w:rPr>
          <w:rFonts w:cs="Arial"/>
        </w:rPr>
      </w:pPr>
      <w:r>
        <w:t>A</w:t>
      </w:r>
      <w:r w:rsidRPr="005E3C76">
        <w:rPr>
          <w:rFonts w:cs="Arial"/>
        </w:rPr>
        <w:t xml:space="preserve"> funding package of more than £3.5 billion for council services. This is the biggest year on year real terms increase in spending power for local government in a decade. </w:t>
      </w:r>
      <w:r w:rsidR="005D0E9F">
        <w:rPr>
          <w:rFonts w:cs="Arial"/>
        </w:rPr>
        <w:t xml:space="preserve">Our estimate of the </w:t>
      </w:r>
      <w:r w:rsidR="00814F8D">
        <w:rPr>
          <w:rFonts w:cs="Arial"/>
        </w:rPr>
        <w:t xml:space="preserve">additional </w:t>
      </w:r>
      <w:r>
        <w:rPr>
          <w:rFonts w:cs="Arial"/>
        </w:rPr>
        <w:t xml:space="preserve">pressures </w:t>
      </w:r>
      <w:r w:rsidR="005D0E9F">
        <w:rPr>
          <w:rFonts w:cs="Arial"/>
        </w:rPr>
        <w:t xml:space="preserve">councils face in </w:t>
      </w:r>
      <w:r>
        <w:rPr>
          <w:rFonts w:cs="Arial"/>
        </w:rPr>
        <w:t xml:space="preserve">2020/21, </w:t>
      </w:r>
      <w:r w:rsidR="005D0E9F">
        <w:rPr>
          <w:rFonts w:cs="Arial"/>
        </w:rPr>
        <w:t>is</w:t>
      </w:r>
      <w:r>
        <w:rPr>
          <w:rFonts w:cs="Arial"/>
        </w:rPr>
        <w:t xml:space="preserve"> £2.6 billion.</w:t>
      </w:r>
    </w:p>
    <w:p w14:paraId="52AC4A8C" w14:textId="6C59164C" w:rsidR="00983DAB" w:rsidRPr="005E3C76" w:rsidRDefault="00983DAB" w:rsidP="00983DAB">
      <w:pPr>
        <w:pStyle w:val="ListParagraph"/>
        <w:numPr>
          <w:ilvl w:val="0"/>
          <w:numId w:val="0"/>
        </w:numPr>
        <w:spacing w:line="240" w:lineRule="auto"/>
        <w:ind w:left="720"/>
        <w:rPr>
          <w:rFonts w:cs="Arial"/>
        </w:rPr>
      </w:pPr>
    </w:p>
    <w:p w14:paraId="36B4BA39" w14:textId="0111C8B0" w:rsidR="00983DAB" w:rsidRPr="005E3C76" w:rsidRDefault="00983DAB" w:rsidP="00983DAB">
      <w:pPr>
        <w:pStyle w:val="ListParagraph"/>
        <w:numPr>
          <w:ilvl w:val="1"/>
          <w:numId w:val="1"/>
        </w:numPr>
        <w:rPr>
          <w:rFonts w:cs="Arial"/>
        </w:rPr>
      </w:pPr>
      <w:r w:rsidRPr="005E3C76">
        <w:rPr>
          <w:rFonts w:cs="Arial"/>
        </w:rPr>
        <w:t xml:space="preserve">£1 </w:t>
      </w:r>
      <w:r w:rsidR="00814F8D" w:rsidRPr="005E3C76">
        <w:rPr>
          <w:rFonts w:cs="Arial"/>
        </w:rPr>
        <w:t>billion</w:t>
      </w:r>
      <w:r w:rsidR="00814F8D">
        <w:rPr>
          <w:rFonts w:cs="Arial"/>
        </w:rPr>
        <w:t xml:space="preserve"> new money </w:t>
      </w:r>
      <w:r w:rsidRPr="005E3C76">
        <w:rPr>
          <w:rFonts w:cs="Arial"/>
        </w:rPr>
        <w:t xml:space="preserve">for social care and £700 million for children and young people with special educational needs and disabilities. The Chancellor confirmed that </w:t>
      </w:r>
      <w:r w:rsidR="00814F8D">
        <w:rPr>
          <w:rFonts w:cs="Arial"/>
        </w:rPr>
        <w:t xml:space="preserve">existing </w:t>
      </w:r>
      <w:r w:rsidRPr="005E3C76">
        <w:rPr>
          <w:rFonts w:cs="Arial"/>
        </w:rPr>
        <w:t>key grants to local government will also continue next year.</w:t>
      </w:r>
    </w:p>
    <w:p w14:paraId="4E58DC9F" w14:textId="77777777" w:rsidR="00983DAB" w:rsidRPr="005E3C76" w:rsidRDefault="00983DAB" w:rsidP="00983DAB">
      <w:pPr>
        <w:pStyle w:val="ListParagraph"/>
        <w:numPr>
          <w:ilvl w:val="0"/>
          <w:numId w:val="0"/>
        </w:numPr>
        <w:spacing w:line="240" w:lineRule="auto"/>
        <w:ind w:left="720"/>
        <w:rPr>
          <w:rFonts w:cs="Arial"/>
        </w:rPr>
      </w:pPr>
    </w:p>
    <w:p w14:paraId="2EC7062E" w14:textId="2AA22B67" w:rsidR="00983DAB" w:rsidRPr="006A5BFD" w:rsidRDefault="005D0E9F" w:rsidP="00983DAB">
      <w:pPr>
        <w:pStyle w:val="ListParagraph"/>
        <w:numPr>
          <w:ilvl w:val="1"/>
          <w:numId w:val="1"/>
        </w:numPr>
        <w:rPr>
          <w:rFonts w:cs="Arial"/>
        </w:rPr>
      </w:pPr>
      <w:r>
        <w:rPr>
          <w:rFonts w:cs="Arial"/>
        </w:rPr>
        <w:t>A proposed</w:t>
      </w:r>
      <w:r w:rsidR="00983DAB">
        <w:rPr>
          <w:rFonts w:cs="Arial"/>
        </w:rPr>
        <w:t xml:space="preserve"> council tax referendum limit of two per cent </w:t>
      </w:r>
      <w:r>
        <w:rPr>
          <w:rFonts w:cs="Arial"/>
        </w:rPr>
        <w:t>which could</w:t>
      </w:r>
      <w:r w:rsidR="00983DAB">
        <w:rPr>
          <w:rFonts w:cs="Arial"/>
        </w:rPr>
        <w:t xml:space="preserve"> raise £1.1 billion </w:t>
      </w:r>
      <w:r w:rsidR="0088665C">
        <w:rPr>
          <w:rFonts w:cs="Arial"/>
        </w:rPr>
        <w:t>including</w:t>
      </w:r>
      <w:r w:rsidR="00983DAB">
        <w:rPr>
          <w:rFonts w:cs="Arial"/>
        </w:rPr>
        <w:t xml:space="preserve"> </w:t>
      </w:r>
      <w:r>
        <w:rPr>
          <w:rFonts w:cs="Arial"/>
        </w:rPr>
        <w:t>i</w:t>
      </w:r>
      <w:r w:rsidR="00983DAB">
        <w:rPr>
          <w:rFonts w:cs="Arial"/>
        </w:rPr>
        <w:t>ncrease</w:t>
      </w:r>
      <w:r>
        <w:rPr>
          <w:rFonts w:cs="Arial"/>
        </w:rPr>
        <w:t>s</w:t>
      </w:r>
      <w:r w:rsidR="00983DAB">
        <w:rPr>
          <w:rFonts w:cs="Arial"/>
        </w:rPr>
        <w:t xml:space="preserve"> in the tax base. </w:t>
      </w:r>
      <w:r>
        <w:rPr>
          <w:rFonts w:cs="Arial"/>
        </w:rPr>
        <w:t>The ability to levy a 2 per cent</w:t>
      </w:r>
      <w:r w:rsidR="00983DAB" w:rsidRPr="005E3C76">
        <w:rPr>
          <w:rFonts w:cs="Arial"/>
        </w:rPr>
        <w:t xml:space="preserve"> adult social care </w:t>
      </w:r>
      <w:r>
        <w:rPr>
          <w:rFonts w:cs="Arial"/>
        </w:rPr>
        <w:t>giving</w:t>
      </w:r>
      <w:r w:rsidR="00983DAB" w:rsidRPr="005E3C76">
        <w:rPr>
          <w:rFonts w:cs="Arial"/>
        </w:rPr>
        <w:t xml:space="preserve"> councils the potential to raise a further </w:t>
      </w:r>
      <w:r>
        <w:rPr>
          <w:rFonts w:cs="Arial"/>
        </w:rPr>
        <w:t>£500 million.</w:t>
      </w:r>
    </w:p>
    <w:p w14:paraId="2444D553" w14:textId="77777777" w:rsidR="00983DAB" w:rsidRPr="00983DAB" w:rsidRDefault="00983DAB" w:rsidP="00983DAB">
      <w:pPr>
        <w:pStyle w:val="ListParagraph"/>
        <w:numPr>
          <w:ilvl w:val="0"/>
          <w:numId w:val="0"/>
        </w:numPr>
        <w:ind w:left="831"/>
        <w:rPr>
          <w:rFonts w:cs="Arial"/>
        </w:rPr>
      </w:pPr>
    </w:p>
    <w:p w14:paraId="7FB896FB" w14:textId="6BB7D967" w:rsidR="00983DAB" w:rsidRPr="005E3C76" w:rsidRDefault="005D0E9F" w:rsidP="00983DAB">
      <w:pPr>
        <w:pStyle w:val="ListParagraph"/>
        <w:numPr>
          <w:ilvl w:val="1"/>
          <w:numId w:val="1"/>
        </w:numPr>
        <w:rPr>
          <w:rFonts w:cs="Arial"/>
        </w:rPr>
      </w:pPr>
      <w:r>
        <w:rPr>
          <w:rFonts w:cs="Arial"/>
        </w:rPr>
        <w:t xml:space="preserve"> The </w:t>
      </w:r>
      <w:r w:rsidR="00983DAB" w:rsidRPr="005E3C76">
        <w:rPr>
          <w:rFonts w:cs="Arial"/>
        </w:rPr>
        <w:t>intention to introduce 75 per cent business rates retention and the Fair Funding Review in April 2021</w:t>
      </w:r>
      <w:r>
        <w:rPr>
          <w:rFonts w:cs="Arial"/>
        </w:rPr>
        <w:t>, a delay of one year.</w:t>
      </w:r>
    </w:p>
    <w:p w14:paraId="67852679" w14:textId="77777777" w:rsidR="00983DAB" w:rsidRPr="005E3C76" w:rsidRDefault="00983DAB" w:rsidP="00983DAB">
      <w:pPr>
        <w:pStyle w:val="ListParagraph"/>
        <w:numPr>
          <w:ilvl w:val="0"/>
          <w:numId w:val="0"/>
        </w:numPr>
        <w:ind w:left="831"/>
        <w:rPr>
          <w:rFonts w:cs="Arial"/>
        </w:rPr>
      </w:pPr>
    </w:p>
    <w:p w14:paraId="63875926" w14:textId="1BF16702" w:rsidR="008D2355" w:rsidRPr="0092778A" w:rsidRDefault="002E7FE0" w:rsidP="008D2355">
      <w:pPr>
        <w:ind w:left="0" w:firstLine="0"/>
        <w:rPr>
          <w:b/>
        </w:rPr>
      </w:pPr>
      <w:r w:rsidRPr="0092778A">
        <w:rPr>
          <w:b/>
        </w:rPr>
        <w:lastRenderedPageBreak/>
        <w:t>The implications of the Spending Round on the Autumn Budget and the settlement</w:t>
      </w:r>
    </w:p>
    <w:p w14:paraId="350067F9" w14:textId="62FCDA8C" w:rsidR="002E7FE0" w:rsidRDefault="00C2417F" w:rsidP="000841B4">
      <w:pPr>
        <w:pStyle w:val="ListParagraph"/>
      </w:pPr>
      <w:r>
        <w:t>The Spending Round is not</w:t>
      </w:r>
      <w:r w:rsidR="002E7FE0">
        <w:t xml:space="preserve"> </w:t>
      </w:r>
      <w:r>
        <w:t xml:space="preserve">the same kind of fiscal announcement as an Autumn </w:t>
      </w:r>
      <w:r w:rsidR="002E7FE0">
        <w:t>Budget, the date of which has not yet been announced.</w:t>
      </w:r>
      <w:r w:rsidR="006607BF">
        <w:t xml:space="preserve">  </w:t>
      </w:r>
      <w:r w:rsidR="00963C02">
        <w:t>We will discuss with members</w:t>
      </w:r>
      <w:r w:rsidR="006607BF">
        <w:t>, what our approach should be to the 2019 Autumn Budget,</w:t>
      </w:r>
      <w:r w:rsidR="00963C02">
        <w:t xml:space="preserve"> when there is more clarity over the</w:t>
      </w:r>
      <w:r w:rsidR="006607BF">
        <w:t xml:space="preserve"> Autumn Budget process</w:t>
      </w:r>
      <w:r w:rsidR="00963C02">
        <w:t>.</w:t>
      </w:r>
    </w:p>
    <w:p w14:paraId="3D6FB481" w14:textId="77777777" w:rsidR="002E7FE0" w:rsidRDefault="002E7FE0" w:rsidP="002E7FE0">
      <w:pPr>
        <w:pStyle w:val="ListParagraph"/>
        <w:numPr>
          <w:ilvl w:val="0"/>
          <w:numId w:val="0"/>
        </w:numPr>
        <w:ind w:left="360"/>
      </w:pPr>
    </w:p>
    <w:p w14:paraId="3E47AECB" w14:textId="05A4A9C4" w:rsidR="000841B4" w:rsidRDefault="000841B4" w:rsidP="000841B4">
      <w:pPr>
        <w:pStyle w:val="ListParagraph"/>
      </w:pPr>
      <w:r>
        <w:t>The announcements in the 2019 Spending Round gave local authorities some certainty of the potential outcome of the 2020/21 Local Government Finance Settlement as it was confirmed that current funding streams will continue and no methodology changes will be made to business</w:t>
      </w:r>
      <w:r w:rsidR="005302F0">
        <w:t xml:space="preserve"> </w:t>
      </w:r>
      <w:r>
        <w:t>r</w:t>
      </w:r>
      <w:r w:rsidR="005302F0">
        <w:t>a</w:t>
      </w:r>
      <w:r>
        <w:t>tes retention and revenue support grant.  There is still some detail to be published such as the precise amount of some grants and how some of the new money will be distributed</w:t>
      </w:r>
      <w:r w:rsidR="005302F0">
        <w:t xml:space="preserve"> which may be consulted on in advance of the provisional settlement</w:t>
      </w:r>
      <w:r>
        <w:t>.</w:t>
      </w:r>
    </w:p>
    <w:p w14:paraId="0764575C" w14:textId="77777777" w:rsidR="000841B4" w:rsidRDefault="000841B4" w:rsidP="000841B4">
      <w:pPr>
        <w:pStyle w:val="ListParagraph"/>
        <w:numPr>
          <w:ilvl w:val="0"/>
          <w:numId w:val="0"/>
        </w:numPr>
        <w:ind w:left="360"/>
      </w:pPr>
    </w:p>
    <w:p w14:paraId="630B471C" w14:textId="169C3BB9" w:rsidR="002E7FE0" w:rsidRDefault="005302F0" w:rsidP="000841B4">
      <w:pPr>
        <w:pStyle w:val="ListParagraph"/>
      </w:pPr>
      <w:r>
        <w:t xml:space="preserve">The </w:t>
      </w:r>
      <w:r w:rsidR="002E7FE0">
        <w:t xml:space="preserve">LGA will push for the Government to provide local authority-level financial data for 2020/21 as soon as possible following the </w:t>
      </w:r>
      <w:r w:rsidR="00963C02">
        <w:t>2019 Spending Round</w:t>
      </w:r>
      <w:r w:rsidR="002E7FE0">
        <w:t>.</w:t>
      </w:r>
      <w:r w:rsidR="005739A5">
        <w:t xml:space="preserve">  </w:t>
      </w:r>
      <w:r w:rsidR="000841B4">
        <w:t>I</w:t>
      </w:r>
      <w:r w:rsidR="005739A5">
        <w:t>t should be noted that th</w:t>
      </w:r>
      <w:r w:rsidR="00AD551F">
        <w:t xml:space="preserve">is unlikely to be before the Autumn Budget, in case of any new business rates reliefs, </w:t>
      </w:r>
      <w:r w:rsidR="006607BF">
        <w:t>and is also dependent on when</w:t>
      </w:r>
      <w:r w:rsidR="00AD551F">
        <w:t xml:space="preserve"> data used in the current settlement is available.</w:t>
      </w:r>
      <w:r w:rsidR="000841B4">
        <w:t xml:space="preserve">  There is also likely to be a technical consultation on the 2020/21 settlement.</w:t>
      </w:r>
    </w:p>
    <w:p w14:paraId="13B2931F" w14:textId="77777777" w:rsidR="000841B4" w:rsidRDefault="000841B4" w:rsidP="005739A5">
      <w:pPr>
        <w:pStyle w:val="ListParagraph"/>
        <w:numPr>
          <w:ilvl w:val="0"/>
          <w:numId w:val="0"/>
        </w:numPr>
        <w:ind w:left="360"/>
      </w:pPr>
    </w:p>
    <w:sdt>
      <w:sdtPr>
        <w:rPr>
          <w:rStyle w:val="Style6"/>
        </w:rPr>
        <w:alias w:val="Issues"/>
        <w:tag w:val="Issues"/>
        <w:id w:val="-1439520322"/>
        <w:placeholder>
          <w:docPart w:val="7C5F738FB580477789E4A081CF7C4331"/>
        </w:placeholder>
      </w:sdtPr>
      <w:sdtEndPr>
        <w:rPr>
          <w:rStyle w:val="Style6"/>
        </w:rPr>
      </w:sdtEndPr>
      <w:sdtContent>
        <w:p w14:paraId="7B4F6825" w14:textId="5441D54F" w:rsidR="00E044BE" w:rsidRPr="00C803F3" w:rsidRDefault="00EC2818" w:rsidP="00EE38FF">
          <w:pPr>
            <w:keepNext/>
            <w:rPr>
              <w:rStyle w:val="ReportTemplate"/>
            </w:rPr>
          </w:pPr>
          <w:r>
            <w:rPr>
              <w:rStyle w:val="Style6"/>
            </w:rPr>
            <w:t xml:space="preserve">Continuing </w:t>
          </w:r>
          <w:r w:rsidR="00E044BE" w:rsidRPr="00E044BE">
            <w:rPr>
              <w:rStyle w:val="Style6"/>
            </w:rPr>
            <w:t>LGA work</w:t>
          </w:r>
          <w:r>
            <w:rPr>
              <w:rStyle w:val="Style6"/>
            </w:rPr>
            <w:t xml:space="preserve"> on </w:t>
          </w:r>
          <w:r w:rsidR="002E7FE0">
            <w:rPr>
              <w:rStyle w:val="Style6"/>
            </w:rPr>
            <w:t xml:space="preserve">2020 </w:t>
          </w:r>
          <w:r>
            <w:rPr>
              <w:rStyle w:val="Style6"/>
            </w:rPr>
            <w:t>Spending Review</w:t>
          </w:r>
        </w:p>
      </w:sdtContent>
    </w:sdt>
    <w:p w14:paraId="64B967A5" w14:textId="53D0B06E" w:rsidR="006D46E4" w:rsidRDefault="00663A06" w:rsidP="00FF6501">
      <w:pPr>
        <w:pStyle w:val="ListParagraph"/>
        <w:rPr>
          <w:rStyle w:val="ReportTemplate"/>
        </w:rPr>
      </w:pPr>
      <w:r>
        <w:rPr>
          <w:rStyle w:val="ReportTemplate"/>
        </w:rPr>
        <w:t xml:space="preserve">In anticipation of a multi-year Spending Review in 2020, LGA officers are continuing the long-term Spending Review work and campaign programme. </w:t>
      </w:r>
      <w:r w:rsidR="005873E1">
        <w:rPr>
          <w:rStyle w:val="ReportTemplate"/>
        </w:rPr>
        <w:t xml:space="preserve">We have continued to deliver on our plan to </w:t>
      </w:r>
      <w:r w:rsidR="005873E1" w:rsidRPr="00E044BE">
        <w:rPr>
          <w:rStyle w:val="ReportTemplate"/>
        </w:rPr>
        <w:t>release at least one Spending Review related item per week (either one of the products in the grid, a media release, or some other communications activity).</w:t>
      </w:r>
      <w:r w:rsidR="005873E1">
        <w:rPr>
          <w:rStyle w:val="ReportTemplate"/>
        </w:rPr>
        <w:t xml:space="preserve"> </w:t>
      </w:r>
      <w:r w:rsidR="006D46E4">
        <w:rPr>
          <w:rStyle w:val="ReportTemplate"/>
        </w:rPr>
        <w:t xml:space="preserve">Overall the campaign continues to be run as the </w:t>
      </w:r>
      <w:r w:rsidR="006D46E4" w:rsidRPr="00E044BE">
        <w:rPr>
          <w:rStyle w:val="ReportTemplate"/>
        </w:rPr>
        <w:t xml:space="preserve">Spending Review </w:t>
      </w:r>
      <w:hyperlink r:id="rId16" w:history="1">
        <w:r w:rsidR="006D46E4" w:rsidRPr="00973BB7">
          <w:rPr>
            <w:rStyle w:val="Hyperlink"/>
          </w:rPr>
          <w:t>#</w:t>
        </w:r>
        <w:proofErr w:type="spellStart"/>
        <w:r w:rsidR="006D46E4" w:rsidRPr="00973BB7">
          <w:rPr>
            <w:rStyle w:val="Hyperlink"/>
          </w:rPr>
          <w:t>CouncilsCan</w:t>
        </w:r>
        <w:proofErr w:type="spellEnd"/>
        <w:r w:rsidR="006D46E4" w:rsidRPr="00D20863">
          <w:rPr>
            <w:rStyle w:val="ReportTemplate"/>
          </w:rPr>
          <w:t xml:space="preserve"> campaign</w:t>
        </w:r>
      </w:hyperlink>
      <w:r w:rsidR="006D46E4" w:rsidRPr="00E044BE">
        <w:rPr>
          <w:rStyle w:val="ReportTemplate"/>
        </w:rPr>
        <w:t xml:space="preserve"> </w:t>
      </w:r>
      <w:r w:rsidR="006D46E4">
        <w:rPr>
          <w:rStyle w:val="ReportTemplate"/>
        </w:rPr>
        <w:t>which was</w:t>
      </w:r>
      <w:r w:rsidR="006D46E4" w:rsidRPr="00E044BE">
        <w:rPr>
          <w:rStyle w:val="ReportTemplate"/>
        </w:rPr>
        <w:t xml:space="preserve"> launched earlier this </w:t>
      </w:r>
      <w:r w:rsidR="006D46E4">
        <w:rPr>
          <w:rStyle w:val="ReportTemplate"/>
        </w:rPr>
        <w:t>year.</w:t>
      </w:r>
    </w:p>
    <w:p w14:paraId="276B2F84" w14:textId="77777777" w:rsidR="006D46E4" w:rsidRDefault="006D46E4" w:rsidP="006D46E4">
      <w:pPr>
        <w:pStyle w:val="ListParagraph"/>
        <w:numPr>
          <w:ilvl w:val="0"/>
          <w:numId w:val="0"/>
        </w:numPr>
        <w:ind w:left="360"/>
        <w:rPr>
          <w:rStyle w:val="ReportTemplate"/>
        </w:rPr>
      </w:pPr>
    </w:p>
    <w:p w14:paraId="6B25BADB" w14:textId="1F03DB97" w:rsidR="00E044BE" w:rsidRPr="00E044BE" w:rsidRDefault="00E044BE" w:rsidP="00E044BE">
      <w:pPr>
        <w:pStyle w:val="ListParagraph"/>
        <w:rPr>
          <w:rStyle w:val="ReportTemplate"/>
        </w:rPr>
      </w:pPr>
      <w:r w:rsidRPr="00E044BE">
        <w:rPr>
          <w:rStyle w:val="ReportTemplate"/>
        </w:rPr>
        <w:t xml:space="preserve">The paper approved by Leadership Board and Executive in March 2019 included a grid of policy and research work products with a connection to the Spending Review. </w:t>
      </w:r>
      <w:r w:rsidR="005E491F" w:rsidRPr="00E044BE">
        <w:rPr>
          <w:rStyle w:val="ReportTemplate"/>
        </w:rPr>
        <w:t xml:space="preserve">Several of the products have already been delivered – and the timetable for many is driven externally (by consultations, government announcements and so on). </w:t>
      </w:r>
      <w:r w:rsidRPr="00E044BE">
        <w:rPr>
          <w:rStyle w:val="ReportTemplate"/>
        </w:rPr>
        <w:t xml:space="preserve">This has been updated and is shown at </w:t>
      </w:r>
      <w:r w:rsidRPr="002737F0">
        <w:rPr>
          <w:rStyle w:val="ReportTemplate"/>
          <w:b/>
          <w:u w:val="single"/>
        </w:rPr>
        <w:t xml:space="preserve">Appendix </w:t>
      </w:r>
      <w:r w:rsidR="000841B4">
        <w:rPr>
          <w:rStyle w:val="ReportTemplate"/>
          <w:b/>
          <w:u w:val="single"/>
        </w:rPr>
        <w:t>A</w:t>
      </w:r>
      <w:r w:rsidR="00B37A11">
        <w:rPr>
          <w:rStyle w:val="ReportTemplate"/>
        </w:rPr>
        <w:t>, and</w:t>
      </w:r>
      <w:r w:rsidRPr="00E044BE">
        <w:rPr>
          <w:rStyle w:val="ReportTemplate"/>
        </w:rPr>
        <w:t xml:space="preserve"> some highlights include</w:t>
      </w:r>
      <w:r w:rsidR="00883B8E">
        <w:rPr>
          <w:rStyle w:val="ReportTemplate"/>
        </w:rPr>
        <w:t>:</w:t>
      </w:r>
    </w:p>
    <w:p w14:paraId="217E46B1" w14:textId="77777777" w:rsidR="00E044BE" w:rsidRPr="00E044BE" w:rsidRDefault="00E044BE" w:rsidP="00E044BE">
      <w:pPr>
        <w:pStyle w:val="ListParagraph"/>
        <w:numPr>
          <w:ilvl w:val="0"/>
          <w:numId w:val="0"/>
        </w:numPr>
        <w:ind w:left="360"/>
        <w:rPr>
          <w:rStyle w:val="ReportTemplate"/>
        </w:rPr>
      </w:pPr>
    </w:p>
    <w:p w14:paraId="4DCEF434" w14:textId="09825841" w:rsidR="00E044BE" w:rsidRDefault="00BB72DC" w:rsidP="00847ECF">
      <w:pPr>
        <w:pStyle w:val="ListParagraph"/>
        <w:numPr>
          <w:ilvl w:val="1"/>
          <w:numId w:val="1"/>
        </w:numPr>
        <w:rPr>
          <w:rStyle w:val="ReportTemplate"/>
        </w:rPr>
      </w:pPr>
      <w:r>
        <w:rPr>
          <w:rStyle w:val="ReportTemplate"/>
        </w:rPr>
        <w:t>“</w:t>
      </w:r>
      <w:hyperlink r:id="rId17" w:history="1">
        <w:r w:rsidR="00847ECF" w:rsidRPr="00BB72DC">
          <w:rPr>
            <w:rStyle w:val="Hyperlink"/>
          </w:rPr>
          <w:t>C</w:t>
        </w:r>
        <w:r w:rsidRPr="00BB72DC">
          <w:rPr>
            <w:rStyle w:val="Hyperlink"/>
          </w:rPr>
          <w:t xml:space="preserve">ouncils </w:t>
        </w:r>
        <w:r w:rsidR="00216B82" w:rsidRPr="00BB72DC">
          <w:rPr>
            <w:rStyle w:val="Hyperlink"/>
          </w:rPr>
          <w:t>C</w:t>
        </w:r>
        <w:r w:rsidR="00847ECF" w:rsidRPr="00BB72DC">
          <w:rPr>
            <w:rStyle w:val="Hyperlink"/>
          </w:rPr>
          <w:t>an</w:t>
        </w:r>
      </w:hyperlink>
      <w:r>
        <w:rPr>
          <w:rStyle w:val="ReportTemplate"/>
        </w:rPr>
        <w:t>”, a p</w:t>
      </w:r>
      <w:r w:rsidR="00847ECF" w:rsidRPr="00847ECF">
        <w:rPr>
          <w:rStyle w:val="ReportTemplate"/>
        </w:rPr>
        <w:t>aper launched at LGA’s annual conference to set the scene for our Spending Review submission</w:t>
      </w:r>
      <w:r w:rsidR="00BF03E9">
        <w:rPr>
          <w:rStyle w:val="ReportTemplate"/>
        </w:rPr>
        <w:t>;</w:t>
      </w:r>
    </w:p>
    <w:p w14:paraId="7C7C3493" w14:textId="77777777" w:rsidR="00244918" w:rsidRDefault="00244918" w:rsidP="00244918">
      <w:pPr>
        <w:pStyle w:val="ListParagraph"/>
        <w:numPr>
          <w:ilvl w:val="0"/>
          <w:numId w:val="0"/>
        </w:numPr>
        <w:ind w:left="831"/>
        <w:rPr>
          <w:rStyle w:val="ReportTemplate"/>
        </w:rPr>
      </w:pPr>
    </w:p>
    <w:p w14:paraId="25D1A157" w14:textId="57DD37C0" w:rsidR="00847ECF" w:rsidRDefault="00BB72DC" w:rsidP="00847ECF">
      <w:pPr>
        <w:pStyle w:val="ListParagraph"/>
        <w:numPr>
          <w:ilvl w:val="1"/>
          <w:numId w:val="1"/>
        </w:numPr>
        <w:rPr>
          <w:rStyle w:val="ReportTemplate"/>
        </w:rPr>
      </w:pPr>
      <w:r>
        <w:rPr>
          <w:rStyle w:val="ReportTemplate"/>
        </w:rPr>
        <w:t>“</w:t>
      </w:r>
      <w:hyperlink r:id="rId18" w:history="1">
        <w:r w:rsidRPr="00BB72DC">
          <w:rPr>
            <w:rStyle w:val="Hyperlink"/>
          </w:rPr>
          <w:t>Profit with a purpose</w:t>
        </w:r>
      </w:hyperlink>
      <w:r>
        <w:rPr>
          <w:rStyle w:val="ReportTemplate"/>
        </w:rPr>
        <w:t>”, a p</w:t>
      </w:r>
      <w:r w:rsidR="00800F66">
        <w:rPr>
          <w:rStyle w:val="ReportTemplate"/>
        </w:rPr>
        <w:t xml:space="preserve">aper on </w:t>
      </w:r>
      <w:r w:rsidR="002C6C1A">
        <w:rPr>
          <w:rStyle w:val="ReportTemplate"/>
        </w:rPr>
        <w:t xml:space="preserve">the </w:t>
      </w:r>
      <w:r w:rsidR="00800F66">
        <w:rPr>
          <w:rStyle w:val="ReportTemplate"/>
        </w:rPr>
        <w:t>social impact of council commercial activity (Profit with a purpose)</w:t>
      </w:r>
      <w:r w:rsidR="00BF03E9">
        <w:rPr>
          <w:rStyle w:val="ReportTemplate"/>
        </w:rPr>
        <w:t>;</w:t>
      </w:r>
    </w:p>
    <w:p w14:paraId="171D332C" w14:textId="77777777" w:rsidR="00244918" w:rsidRDefault="00244918" w:rsidP="00244918">
      <w:pPr>
        <w:pStyle w:val="ListParagraph"/>
        <w:numPr>
          <w:ilvl w:val="0"/>
          <w:numId w:val="0"/>
        </w:numPr>
        <w:ind w:left="831"/>
        <w:rPr>
          <w:rStyle w:val="ReportTemplate"/>
        </w:rPr>
      </w:pPr>
    </w:p>
    <w:p w14:paraId="22DA3EB3" w14:textId="48BBD31D" w:rsidR="00847ECF" w:rsidRDefault="007C71DE" w:rsidP="00847ECF">
      <w:pPr>
        <w:pStyle w:val="ListParagraph"/>
        <w:numPr>
          <w:ilvl w:val="1"/>
          <w:numId w:val="1"/>
        </w:numPr>
        <w:rPr>
          <w:rStyle w:val="ReportTemplate"/>
        </w:rPr>
      </w:pPr>
      <w:r>
        <w:rPr>
          <w:rStyle w:val="ReportTemplate"/>
        </w:rPr>
        <w:t xml:space="preserve"> </w:t>
      </w:r>
      <w:r w:rsidR="00847ECF" w:rsidRPr="00847ECF">
        <w:rPr>
          <w:rStyle w:val="ReportTemplate"/>
        </w:rPr>
        <w:t>“</w:t>
      </w:r>
      <w:hyperlink r:id="rId19" w:history="1">
        <w:r w:rsidR="00847ECF" w:rsidRPr="00BB72DC">
          <w:rPr>
            <w:rStyle w:val="Hyperlink"/>
          </w:rPr>
          <w:t>One year on</w:t>
        </w:r>
      </w:hyperlink>
      <w:r w:rsidR="00847ECF" w:rsidRPr="00847ECF">
        <w:rPr>
          <w:rStyle w:val="ReportTemplate"/>
        </w:rPr>
        <w:t>”,</w:t>
      </w:r>
      <w:r w:rsidR="00BB72DC">
        <w:rPr>
          <w:rStyle w:val="ReportTemplate"/>
        </w:rPr>
        <w:t xml:space="preserve"> a paper</w:t>
      </w:r>
      <w:r w:rsidR="00847ECF" w:rsidRPr="00847ECF">
        <w:rPr>
          <w:rStyle w:val="ReportTemplate"/>
        </w:rPr>
        <w:t xml:space="preserve"> to mark one year since the launch of the LGA’s own green paper on the Future of Adult Social Care</w:t>
      </w:r>
      <w:r w:rsidR="00BF03E9">
        <w:rPr>
          <w:rStyle w:val="ReportTemplate"/>
        </w:rPr>
        <w:t>;</w:t>
      </w:r>
      <w:r w:rsidR="00BB72DC">
        <w:rPr>
          <w:rStyle w:val="ReportTemplate"/>
        </w:rPr>
        <w:t xml:space="preserve"> and</w:t>
      </w:r>
    </w:p>
    <w:p w14:paraId="08D90A17" w14:textId="77777777" w:rsidR="00244918" w:rsidRDefault="00244918" w:rsidP="00244918">
      <w:pPr>
        <w:pStyle w:val="ListParagraph"/>
        <w:numPr>
          <w:ilvl w:val="0"/>
          <w:numId w:val="0"/>
        </w:numPr>
        <w:ind w:left="831"/>
        <w:rPr>
          <w:rStyle w:val="ReportTemplate"/>
        </w:rPr>
      </w:pPr>
    </w:p>
    <w:p w14:paraId="12CC6A14" w14:textId="6DE44026" w:rsidR="00800F66" w:rsidRDefault="00584F92" w:rsidP="00800F66">
      <w:pPr>
        <w:pStyle w:val="ListParagraph"/>
        <w:numPr>
          <w:ilvl w:val="1"/>
          <w:numId w:val="1"/>
        </w:numPr>
        <w:rPr>
          <w:rStyle w:val="ReportTemplate"/>
        </w:rPr>
      </w:pPr>
      <w:r>
        <w:rPr>
          <w:rStyle w:val="ReportTemplate"/>
        </w:rPr>
        <w:t>a</w:t>
      </w:r>
      <w:r w:rsidR="00BB72DC">
        <w:rPr>
          <w:rStyle w:val="ReportTemplate"/>
        </w:rPr>
        <w:t xml:space="preserve"> s</w:t>
      </w:r>
      <w:r w:rsidR="00800F66" w:rsidRPr="00800F66">
        <w:rPr>
          <w:rStyle w:val="ReportTemplate"/>
        </w:rPr>
        <w:t xml:space="preserve">urvey of councils to gather information not published nationally on efficiencies and savings made as well the effects of </w:t>
      </w:r>
      <w:r w:rsidR="007C71DE">
        <w:rPr>
          <w:rStyle w:val="ReportTemplate"/>
        </w:rPr>
        <w:t>funding cuts</w:t>
      </w:r>
      <w:r w:rsidR="00BF03E9">
        <w:rPr>
          <w:rStyle w:val="ReportTemplate"/>
        </w:rPr>
        <w:t xml:space="preserve"> –</w:t>
      </w:r>
      <w:r w:rsidR="007C71DE">
        <w:rPr>
          <w:rStyle w:val="ReportTemplate"/>
        </w:rPr>
        <w:t xml:space="preserve"> </w:t>
      </w:r>
      <w:r w:rsidR="00BF03E9">
        <w:rPr>
          <w:rStyle w:val="ReportTemplate"/>
        </w:rPr>
        <w:t>the</w:t>
      </w:r>
      <w:r w:rsidR="00E9202C">
        <w:rPr>
          <w:rStyle w:val="ReportTemplate"/>
        </w:rPr>
        <w:t xml:space="preserve"> analysis of the</w:t>
      </w:r>
      <w:r w:rsidR="00BF03E9">
        <w:rPr>
          <w:rStyle w:val="ReportTemplate"/>
        </w:rPr>
        <w:t xml:space="preserve"> </w:t>
      </w:r>
      <w:r w:rsidR="007C71DE">
        <w:rPr>
          <w:rStyle w:val="ReportTemplate"/>
        </w:rPr>
        <w:t xml:space="preserve">results </w:t>
      </w:r>
      <w:r w:rsidR="00E9202C">
        <w:rPr>
          <w:rStyle w:val="ReportTemplate"/>
        </w:rPr>
        <w:t>is currently</w:t>
      </w:r>
      <w:r w:rsidR="007C71DE">
        <w:rPr>
          <w:rStyle w:val="ReportTemplate"/>
        </w:rPr>
        <w:t xml:space="preserve"> being finalised</w:t>
      </w:r>
      <w:r w:rsidR="00932794">
        <w:rPr>
          <w:rStyle w:val="ReportTemplate"/>
        </w:rPr>
        <w:t>.</w:t>
      </w:r>
    </w:p>
    <w:p w14:paraId="01CCC0AB" w14:textId="77777777" w:rsidR="002E7FE0" w:rsidRDefault="002E7FE0" w:rsidP="002E7FE0">
      <w:pPr>
        <w:pStyle w:val="ListParagraph"/>
        <w:numPr>
          <w:ilvl w:val="0"/>
          <w:numId w:val="0"/>
        </w:numPr>
        <w:ind w:left="360"/>
        <w:rPr>
          <w:rStyle w:val="ReportTemplate"/>
        </w:rPr>
      </w:pPr>
    </w:p>
    <w:p w14:paraId="6268BDD5" w14:textId="1F0CE19E" w:rsidR="00FC3F24" w:rsidRDefault="00FC3F24" w:rsidP="00FC3F24">
      <w:pPr>
        <w:pStyle w:val="ListParagraph"/>
        <w:rPr>
          <w:rStyle w:val="ReportTemplate"/>
        </w:rPr>
      </w:pPr>
      <w:r>
        <w:rPr>
          <w:rStyle w:val="ReportTemplate"/>
        </w:rPr>
        <w:t>In August</w:t>
      </w:r>
      <w:r w:rsidR="00973BB7">
        <w:rPr>
          <w:rStyle w:val="ReportTemplate"/>
        </w:rPr>
        <w:t>,</w:t>
      </w:r>
      <w:r>
        <w:rPr>
          <w:rStyle w:val="ReportTemplate"/>
        </w:rPr>
        <w:t xml:space="preserve"> the Commons Select Committee for Housing, Communities and Local Government (HCLG) </w:t>
      </w:r>
      <w:r w:rsidRPr="00FC3F24">
        <w:rPr>
          <w:rStyle w:val="ReportTemplate"/>
        </w:rPr>
        <w:t xml:space="preserve">published </w:t>
      </w:r>
      <w:r w:rsidR="00770FA4">
        <w:rPr>
          <w:rStyle w:val="ReportTemplate"/>
        </w:rPr>
        <w:t xml:space="preserve">the report of its </w:t>
      </w:r>
      <w:hyperlink r:id="rId20" w:history="1">
        <w:r w:rsidR="001B6F00">
          <w:rPr>
            <w:rStyle w:val="Hyperlink"/>
          </w:rPr>
          <w:t>I</w:t>
        </w:r>
        <w:r w:rsidR="00770FA4" w:rsidRPr="00770FA4">
          <w:rPr>
            <w:rStyle w:val="Hyperlink"/>
          </w:rPr>
          <w:t>nquiry</w:t>
        </w:r>
      </w:hyperlink>
      <w:r w:rsidRPr="00FC3F24">
        <w:rPr>
          <w:rStyle w:val="ReportTemplate"/>
        </w:rPr>
        <w:t xml:space="preserve"> into Local Government Finance and the Spending Review</w:t>
      </w:r>
      <w:r w:rsidR="00770FA4">
        <w:rPr>
          <w:rStyle w:val="ReportTemplate"/>
        </w:rPr>
        <w:t xml:space="preserve">, </w:t>
      </w:r>
      <w:r>
        <w:rPr>
          <w:rStyle w:val="ReportTemplate"/>
        </w:rPr>
        <w:t>to whi</w:t>
      </w:r>
      <w:r w:rsidR="00770FA4">
        <w:rPr>
          <w:rStyle w:val="ReportTemplate"/>
        </w:rPr>
        <w:t>c</w:t>
      </w:r>
      <w:r>
        <w:rPr>
          <w:rStyle w:val="ReportTemplate"/>
        </w:rPr>
        <w:t>h</w:t>
      </w:r>
      <w:r w:rsidR="00770FA4">
        <w:rPr>
          <w:rStyle w:val="ReportTemplate"/>
        </w:rPr>
        <w:t xml:space="preserve"> </w:t>
      </w:r>
      <w:r>
        <w:rPr>
          <w:rStyle w:val="ReportTemplate"/>
        </w:rPr>
        <w:t xml:space="preserve">the LGA </w:t>
      </w:r>
      <w:r w:rsidR="00770FA4">
        <w:rPr>
          <w:rStyle w:val="ReportTemplate"/>
        </w:rPr>
        <w:t xml:space="preserve">had </w:t>
      </w:r>
      <w:r>
        <w:rPr>
          <w:rStyle w:val="ReportTemplate"/>
        </w:rPr>
        <w:t xml:space="preserve">contributed </w:t>
      </w:r>
      <w:hyperlink r:id="rId21" w:history="1">
        <w:r w:rsidRPr="00FC3F24">
          <w:rPr>
            <w:rStyle w:val="Hyperlink"/>
          </w:rPr>
          <w:t>written</w:t>
        </w:r>
      </w:hyperlink>
      <w:r>
        <w:rPr>
          <w:rStyle w:val="ReportTemplate"/>
        </w:rPr>
        <w:t xml:space="preserve"> and </w:t>
      </w:r>
      <w:hyperlink r:id="rId22" w:history="1">
        <w:r w:rsidRPr="00FC3F24">
          <w:rPr>
            <w:rStyle w:val="Hyperlink"/>
          </w:rPr>
          <w:t>oral</w:t>
        </w:r>
      </w:hyperlink>
      <w:r>
        <w:rPr>
          <w:rStyle w:val="ReportTemplate"/>
        </w:rPr>
        <w:t xml:space="preserve"> evidence.</w:t>
      </w:r>
    </w:p>
    <w:p w14:paraId="3FD40D09" w14:textId="77777777" w:rsidR="00FC3F24" w:rsidRDefault="00FC3F24" w:rsidP="00770FA4">
      <w:pPr>
        <w:pStyle w:val="ListParagraph"/>
        <w:numPr>
          <w:ilvl w:val="0"/>
          <w:numId w:val="0"/>
        </w:numPr>
        <w:ind w:left="360"/>
        <w:rPr>
          <w:rStyle w:val="ReportTemplate"/>
        </w:rPr>
      </w:pPr>
    </w:p>
    <w:p w14:paraId="122E0857" w14:textId="534021FA" w:rsidR="00770FA4" w:rsidRDefault="00FC3F24" w:rsidP="00770FA4">
      <w:pPr>
        <w:pStyle w:val="ListParagraph"/>
        <w:rPr>
          <w:rStyle w:val="ReportTemplate"/>
        </w:rPr>
      </w:pPr>
      <w:r>
        <w:rPr>
          <w:rStyle w:val="ReportTemplate"/>
        </w:rPr>
        <w:t>The C</w:t>
      </w:r>
      <w:r w:rsidR="00770FA4">
        <w:rPr>
          <w:rStyle w:val="ReportTemplate"/>
        </w:rPr>
        <w:t xml:space="preserve">ommittee’s </w:t>
      </w:r>
      <w:hyperlink r:id="rId23" w:history="1">
        <w:r w:rsidR="00770FA4" w:rsidRPr="00770FA4">
          <w:rPr>
            <w:rStyle w:val="Hyperlink"/>
          </w:rPr>
          <w:t>report</w:t>
        </w:r>
      </w:hyperlink>
      <w:r>
        <w:rPr>
          <w:rStyle w:val="ReportTemplate"/>
        </w:rPr>
        <w:t xml:space="preserve"> </w:t>
      </w:r>
      <w:r w:rsidRPr="00FC3F24">
        <w:rPr>
          <w:rStyle w:val="ReportTemplate"/>
        </w:rPr>
        <w:t xml:space="preserve">“calls on the Government to provide a financial settlement that adequately supports local authorities to serve their communities and close the multi-billion </w:t>
      </w:r>
      <w:r w:rsidR="00770FA4">
        <w:rPr>
          <w:rStyle w:val="ReportTemplate"/>
        </w:rPr>
        <w:t>gap in local authority funding.”  T</w:t>
      </w:r>
      <w:r>
        <w:rPr>
          <w:rStyle w:val="ReportTemplate"/>
        </w:rPr>
        <w:t>he re</w:t>
      </w:r>
      <w:r w:rsidR="00770FA4">
        <w:rPr>
          <w:rStyle w:val="ReportTemplate"/>
        </w:rPr>
        <w:t xml:space="preserve">port agreed with many </w:t>
      </w:r>
      <w:r w:rsidR="000E18AC">
        <w:rPr>
          <w:rStyle w:val="ReportTemplate"/>
        </w:rPr>
        <w:t xml:space="preserve">of </w:t>
      </w:r>
      <w:r>
        <w:rPr>
          <w:rStyle w:val="ReportTemplate"/>
        </w:rPr>
        <w:t>the LGA’s</w:t>
      </w:r>
      <w:r w:rsidR="00770FA4">
        <w:rPr>
          <w:rStyle w:val="ReportTemplate"/>
        </w:rPr>
        <w:t xml:space="preserve"> lines and quoted our </w:t>
      </w:r>
      <w:r>
        <w:rPr>
          <w:rStyle w:val="ReportTemplate"/>
        </w:rPr>
        <w:t>assessment of the fu</w:t>
      </w:r>
      <w:r w:rsidR="00770FA4">
        <w:rPr>
          <w:rStyle w:val="ReportTemplate"/>
        </w:rPr>
        <w:t>n</w:t>
      </w:r>
      <w:r>
        <w:rPr>
          <w:rStyle w:val="ReportTemplate"/>
        </w:rPr>
        <w:t>ding gap facing cou</w:t>
      </w:r>
      <w:r w:rsidR="00770FA4">
        <w:rPr>
          <w:rStyle w:val="ReportTemplate"/>
        </w:rPr>
        <w:t>ncils</w:t>
      </w:r>
      <w:r w:rsidR="008F73E1">
        <w:rPr>
          <w:rStyle w:val="ReportTemplate"/>
        </w:rPr>
        <w:t>, as did the</w:t>
      </w:r>
      <w:r w:rsidR="00770FA4">
        <w:rPr>
          <w:rStyle w:val="ReportTemplate"/>
        </w:rPr>
        <w:t xml:space="preserve"> </w:t>
      </w:r>
      <w:hyperlink r:id="rId24" w:history="1">
        <w:r w:rsidR="00770FA4" w:rsidRPr="00770FA4">
          <w:rPr>
            <w:rStyle w:val="Hyperlink"/>
          </w:rPr>
          <w:t>press release</w:t>
        </w:r>
      </w:hyperlink>
      <w:r w:rsidR="00770FA4">
        <w:rPr>
          <w:rStyle w:val="ReportTemplate"/>
        </w:rPr>
        <w:t xml:space="preserve"> accompanying the publication of the report</w:t>
      </w:r>
      <w:r w:rsidR="008F73E1">
        <w:rPr>
          <w:rStyle w:val="ReportTemplate"/>
        </w:rPr>
        <w:t>.</w:t>
      </w:r>
    </w:p>
    <w:p w14:paraId="3B435E8C" w14:textId="77777777" w:rsidR="00770FA4" w:rsidRDefault="00770FA4" w:rsidP="00770FA4">
      <w:pPr>
        <w:pStyle w:val="ListParagraph"/>
        <w:numPr>
          <w:ilvl w:val="0"/>
          <w:numId w:val="0"/>
        </w:numPr>
        <w:ind w:left="360"/>
        <w:rPr>
          <w:rStyle w:val="ReportTemplate"/>
        </w:rPr>
      </w:pPr>
    </w:p>
    <w:p w14:paraId="3FD8488F" w14:textId="3DA8A59F" w:rsidR="006D46E4" w:rsidRDefault="00FF6501" w:rsidP="006D46E4">
      <w:pPr>
        <w:pStyle w:val="ListParagraph"/>
        <w:rPr>
          <w:rStyle w:val="ReportTemplate"/>
        </w:rPr>
      </w:pPr>
      <w:r>
        <w:rPr>
          <w:rStyle w:val="ReportTemplate"/>
        </w:rPr>
        <w:t>W</w:t>
      </w:r>
      <w:r w:rsidR="006D46E4">
        <w:rPr>
          <w:rStyle w:val="ReportTemplate"/>
        </w:rPr>
        <w:t xml:space="preserve">e will continue to engage with Leadership Board and Executive on our work in advance of the 2020 Spending Review. </w:t>
      </w:r>
    </w:p>
    <w:p w14:paraId="6E695786" w14:textId="77777777" w:rsidR="006D46E4" w:rsidRDefault="006D46E4" w:rsidP="002E7FE0">
      <w:pPr>
        <w:pStyle w:val="ListParagraph"/>
        <w:numPr>
          <w:ilvl w:val="0"/>
          <w:numId w:val="0"/>
        </w:numPr>
        <w:ind w:left="360"/>
        <w:rPr>
          <w:rStyle w:val="ReportTemplate"/>
        </w:rPr>
      </w:pPr>
    </w:p>
    <w:sdt>
      <w:sdtPr>
        <w:rPr>
          <w:rStyle w:val="Style6"/>
        </w:rPr>
        <w:alias w:val="Issues"/>
        <w:tag w:val="Issues"/>
        <w:id w:val="-716198265"/>
        <w:placeholder>
          <w:docPart w:val="9C7F08708D65445FAAE184189CE98933"/>
        </w:placeholder>
      </w:sdtPr>
      <w:sdtEndPr>
        <w:rPr>
          <w:rStyle w:val="Style6"/>
          <w:b w:val="0"/>
          <w:u w:val="single"/>
        </w:rPr>
      </w:sdtEndPr>
      <w:sdtContent>
        <w:p w14:paraId="6A801E04" w14:textId="3B6DD5AC" w:rsidR="00E044BE" w:rsidRPr="002E7FE0" w:rsidRDefault="00E044BE" w:rsidP="00F55AF0">
          <w:pPr>
            <w:keepNext/>
            <w:rPr>
              <w:rStyle w:val="ReportTemplate"/>
              <w:b/>
              <w:u w:val="single"/>
            </w:rPr>
          </w:pPr>
          <w:r w:rsidRPr="002E7FE0">
            <w:rPr>
              <w:rStyle w:val="Style6"/>
              <w:b w:val="0"/>
              <w:u w:val="single"/>
            </w:rPr>
            <w:t>Engagement with Government and the sector</w:t>
          </w:r>
        </w:p>
      </w:sdtContent>
    </w:sdt>
    <w:p w14:paraId="4DE86475" w14:textId="034B71DA" w:rsidR="00E044BE" w:rsidRPr="00E044BE" w:rsidRDefault="00D6025A" w:rsidP="00E044BE">
      <w:pPr>
        <w:pStyle w:val="ListParagraph"/>
        <w:rPr>
          <w:rStyle w:val="ReportTemplate"/>
        </w:rPr>
      </w:pPr>
      <w:r>
        <w:rPr>
          <w:rStyle w:val="ReportTemplate"/>
        </w:rPr>
        <w:t xml:space="preserve">As reported previously to Leadership Board and Executive, the </w:t>
      </w:r>
      <w:r w:rsidR="00E044BE" w:rsidRPr="00E044BE">
        <w:rPr>
          <w:rStyle w:val="ReportTemplate"/>
        </w:rPr>
        <w:t xml:space="preserve">LGA and </w:t>
      </w:r>
      <w:r w:rsidR="002E7FE0">
        <w:rPr>
          <w:rStyle w:val="ReportTemplate"/>
        </w:rPr>
        <w:t>Government</w:t>
      </w:r>
      <w:r w:rsidR="00E044BE" w:rsidRPr="00E044BE">
        <w:rPr>
          <w:rStyle w:val="ReportTemplate"/>
        </w:rPr>
        <w:t xml:space="preserve"> officials have been working together to </w:t>
      </w:r>
      <w:r w:rsidR="002B0496">
        <w:rPr>
          <w:rStyle w:val="ReportTemplate"/>
        </w:rPr>
        <w:t>deliver</w:t>
      </w:r>
      <w:r w:rsidR="00E044BE" w:rsidRPr="00E044BE">
        <w:rPr>
          <w:rStyle w:val="ReportTemplate"/>
        </w:rPr>
        <w:t xml:space="preserve"> a series of themed Spending Review roundtables. The roundtables allow</w:t>
      </w:r>
      <w:r w:rsidR="005E491F">
        <w:rPr>
          <w:rStyle w:val="ReportTemplate"/>
        </w:rPr>
        <w:t>ed</w:t>
      </w:r>
      <w:r w:rsidR="00E044BE" w:rsidRPr="00E044BE">
        <w:rPr>
          <w:rStyle w:val="ReportTemplate"/>
        </w:rPr>
        <w:t xml:space="preserve"> senior local authority officers </w:t>
      </w:r>
      <w:r w:rsidR="002B0496">
        <w:rPr>
          <w:rStyle w:val="ReportTemplate"/>
        </w:rPr>
        <w:t xml:space="preserve">a chance </w:t>
      </w:r>
      <w:r w:rsidR="00E044BE" w:rsidRPr="00E044BE">
        <w:rPr>
          <w:rStyle w:val="ReportTemplate"/>
        </w:rPr>
        <w:t>to discuss with senior Government officials a series of topics that focus on individual service areas, in order to support and influence Government's decision making on funding for the sector.</w:t>
      </w:r>
    </w:p>
    <w:p w14:paraId="1DF83C1E" w14:textId="77777777" w:rsidR="00E044BE" w:rsidRPr="00E044BE" w:rsidRDefault="00E044BE" w:rsidP="00E044BE">
      <w:pPr>
        <w:pStyle w:val="ListParagraph"/>
        <w:numPr>
          <w:ilvl w:val="0"/>
          <w:numId w:val="0"/>
        </w:numPr>
        <w:ind w:left="360"/>
        <w:rPr>
          <w:rStyle w:val="ReportTemplate"/>
        </w:rPr>
      </w:pPr>
    </w:p>
    <w:p w14:paraId="2F137DF7" w14:textId="248E1345" w:rsidR="004B4E82" w:rsidRDefault="002E7FE0" w:rsidP="00E044BE">
      <w:pPr>
        <w:pStyle w:val="ListParagraph"/>
        <w:rPr>
          <w:rStyle w:val="ReportTemplate"/>
        </w:rPr>
      </w:pPr>
      <w:r>
        <w:rPr>
          <w:rStyle w:val="ReportTemplate"/>
        </w:rPr>
        <w:t>All eight planned</w:t>
      </w:r>
      <w:r w:rsidR="00B80637">
        <w:rPr>
          <w:rStyle w:val="ReportTemplate"/>
        </w:rPr>
        <w:t xml:space="preserve"> </w:t>
      </w:r>
      <w:r w:rsidR="004B4E82">
        <w:rPr>
          <w:rStyle w:val="ReportTemplate"/>
        </w:rPr>
        <w:t xml:space="preserve">roundtables </w:t>
      </w:r>
      <w:r>
        <w:rPr>
          <w:rStyle w:val="ReportTemplate"/>
        </w:rPr>
        <w:t>have now been held</w:t>
      </w:r>
      <w:r w:rsidR="004B4E82">
        <w:rPr>
          <w:rStyle w:val="ReportTemplate"/>
        </w:rPr>
        <w:t>:</w:t>
      </w:r>
    </w:p>
    <w:p w14:paraId="7D681A71" w14:textId="77777777" w:rsidR="004B4E82" w:rsidRDefault="004B4E82" w:rsidP="004B4E82">
      <w:pPr>
        <w:pStyle w:val="ListParagraph"/>
        <w:numPr>
          <w:ilvl w:val="0"/>
          <w:numId w:val="0"/>
        </w:numPr>
        <w:ind w:left="360"/>
        <w:rPr>
          <w:rStyle w:val="ReportTemplate"/>
        </w:rPr>
      </w:pPr>
    </w:p>
    <w:p w14:paraId="782ABE32" w14:textId="4C383806" w:rsidR="004B4E82" w:rsidRDefault="004B4E82" w:rsidP="004B4E82">
      <w:pPr>
        <w:pStyle w:val="ListParagraph"/>
        <w:numPr>
          <w:ilvl w:val="1"/>
          <w:numId w:val="1"/>
        </w:numPr>
        <w:rPr>
          <w:rStyle w:val="ReportTemplate"/>
        </w:rPr>
      </w:pPr>
      <w:r>
        <w:rPr>
          <w:rStyle w:val="ReportTemplate"/>
        </w:rPr>
        <w:t>Special educational needs and disability (SEND) and schools’ funding;</w:t>
      </w:r>
    </w:p>
    <w:p w14:paraId="45802793" w14:textId="23CA1EEA" w:rsidR="004B4E82" w:rsidRDefault="004B4E82" w:rsidP="004B4E82">
      <w:pPr>
        <w:pStyle w:val="ListParagraph"/>
        <w:numPr>
          <w:ilvl w:val="1"/>
          <w:numId w:val="1"/>
        </w:numPr>
        <w:rPr>
          <w:rStyle w:val="ReportTemplate"/>
        </w:rPr>
      </w:pPr>
      <w:r>
        <w:rPr>
          <w:rStyle w:val="ReportTemplate"/>
        </w:rPr>
        <w:t>Welfare reform and homelessness;</w:t>
      </w:r>
    </w:p>
    <w:p w14:paraId="6306E62D" w14:textId="1C10BD98" w:rsidR="004B4E82" w:rsidRDefault="004B4E82" w:rsidP="004B4E82">
      <w:pPr>
        <w:pStyle w:val="ListParagraph"/>
        <w:numPr>
          <w:ilvl w:val="1"/>
          <w:numId w:val="1"/>
        </w:numPr>
        <w:rPr>
          <w:rStyle w:val="ReportTemplate"/>
        </w:rPr>
      </w:pPr>
      <w:r>
        <w:rPr>
          <w:rStyle w:val="ReportTemplate"/>
        </w:rPr>
        <w:t>Cross-cutting adult and children’s social care issues;</w:t>
      </w:r>
    </w:p>
    <w:p w14:paraId="4F8CE7FC" w14:textId="494627BE" w:rsidR="004B4E82" w:rsidRDefault="004B4E82" w:rsidP="004B4E82">
      <w:pPr>
        <w:pStyle w:val="ListParagraph"/>
        <w:numPr>
          <w:ilvl w:val="1"/>
          <w:numId w:val="1"/>
        </w:numPr>
        <w:rPr>
          <w:rStyle w:val="ReportTemplate"/>
        </w:rPr>
      </w:pPr>
      <w:r>
        <w:rPr>
          <w:rStyle w:val="ReportTemplate"/>
        </w:rPr>
        <w:t>Prevention and early intervention</w:t>
      </w:r>
      <w:r w:rsidR="00870E26">
        <w:rPr>
          <w:rStyle w:val="ReportTemplate"/>
        </w:rPr>
        <w:t>;</w:t>
      </w:r>
    </w:p>
    <w:p w14:paraId="75CE2F0D" w14:textId="10217EF2" w:rsidR="00B37A11" w:rsidRDefault="00D91CDE" w:rsidP="00B37A11">
      <w:pPr>
        <w:pStyle w:val="ListParagraph"/>
        <w:numPr>
          <w:ilvl w:val="1"/>
          <w:numId w:val="1"/>
        </w:numPr>
        <w:rPr>
          <w:rStyle w:val="ReportTemplate"/>
        </w:rPr>
      </w:pPr>
      <w:r>
        <w:rPr>
          <w:rStyle w:val="ReportTemplate"/>
        </w:rPr>
        <w:t>Place and Communities</w:t>
      </w:r>
      <w:r w:rsidR="00B37A11">
        <w:t xml:space="preserve"> </w:t>
      </w:r>
      <w:r w:rsidR="00B37A11" w:rsidRPr="00B37A11">
        <w:rPr>
          <w:rStyle w:val="ReportTemplate"/>
        </w:rPr>
        <w:t xml:space="preserve">– two roundtables </w:t>
      </w:r>
      <w:r w:rsidR="00B37A11">
        <w:rPr>
          <w:rStyle w:val="ReportTemplate"/>
        </w:rPr>
        <w:t xml:space="preserve">covering </w:t>
      </w:r>
      <w:r w:rsidR="00B37A11" w:rsidRPr="00B37A11">
        <w:rPr>
          <w:rStyle w:val="ReportTemplate"/>
        </w:rPr>
        <w:t>‘universal’ services, such as cultural services, parks &amp; leisure, as well as public transport, waste, road maintenanc</w:t>
      </w:r>
      <w:r w:rsidR="00B37A11">
        <w:rPr>
          <w:rStyle w:val="ReportTemplate"/>
        </w:rPr>
        <w:t>e and business-related services</w:t>
      </w:r>
      <w:r w:rsidR="00870E26">
        <w:rPr>
          <w:rStyle w:val="ReportTemplate"/>
        </w:rPr>
        <w:t>;</w:t>
      </w:r>
    </w:p>
    <w:p w14:paraId="2E368F79" w14:textId="4BC2C053" w:rsidR="00B37A11" w:rsidRDefault="00B37A11" w:rsidP="00B37A11">
      <w:pPr>
        <w:pStyle w:val="ListParagraph"/>
        <w:numPr>
          <w:ilvl w:val="1"/>
          <w:numId w:val="1"/>
        </w:numPr>
        <w:rPr>
          <w:rStyle w:val="ReportTemplate"/>
        </w:rPr>
      </w:pPr>
      <w:r>
        <w:rPr>
          <w:rStyle w:val="ReportTemplate"/>
        </w:rPr>
        <w:t>Adult social care</w:t>
      </w:r>
      <w:r w:rsidR="00D91CDE">
        <w:rPr>
          <w:rStyle w:val="ReportTemplate"/>
        </w:rPr>
        <w:t xml:space="preserve"> – organised jointly with</w:t>
      </w:r>
      <w:r>
        <w:rPr>
          <w:rStyle w:val="ReportTemplate"/>
        </w:rPr>
        <w:t xml:space="preserve"> the D</w:t>
      </w:r>
      <w:r w:rsidR="00802461">
        <w:rPr>
          <w:rStyle w:val="ReportTemplate"/>
        </w:rPr>
        <w:t>e</w:t>
      </w:r>
      <w:r>
        <w:rPr>
          <w:rStyle w:val="ReportTemplate"/>
        </w:rPr>
        <w:t>p</w:t>
      </w:r>
      <w:r w:rsidR="00802461">
        <w:rPr>
          <w:rStyle w:val="ReportTemplate"/>
        </w:rPr>
        <w:t>a</w:t>
      </w:r>
      <w:r>
        <w:rPr>
          <w:rStyle w:val="ReportTemplate"/>
        </w:rPr>
        <w:t>rtment for Health and Social Care</w:t>
      </w:r>
      <w:r w:rsidR="002E7FE0">
        <w:rPr>
          <w:rStyle w:val="ReportTemplate"/>
        </w:rPr>
        <w:t>;</w:t>
      </w:r>
      <w:r w:rsidR="00BB72DC">
        <w:rPr>
          <w:rStyle w:val="ReportTemplate"/>
        </w:rPr>
        <w:t xml:space="preserve"> and</w:t>
      </w:r>
    </w:p>
    <w:p w14:paraId="49081FE3" w14:textId="0958FE28" w:rsidR="002E7FE0" w:rsidRDefault="002E7FE0" w:rsidP="00B37A11">
      <w:pPr>
        <w:pStyle w:val="ListParagraph"/>
        <w:numPr>
          <w:ilvl w:val="1"/>
          <w:numId w:val="1"/>
        </w:numPr>
        <w:rPr>
          <w:rStyle w:val="ReportTemplate"/>
        </w:rPr>
      </w:pPr>
      <w:r>
        <w:rPr>
          <w:rStyle w:val="ReportTemplate"/>
        </w:rPr>
        <w:t>Children’s social care – organised jointly with the Department for Education.</w:t>
      </w:r>
    </w:p>
    <w:p w14:paraId="24849DC0" w14:textId="77777777" w:rsidR="00E044BE" w:rsidRDefault="00E044BE" w:rsidP="00E044BE">
      <w:pPr>
        <w:pStyle w:val="ListParagraph"/>
        <w:numPr>
          <w:ilvl w:val="0"/>
          <w:numId w:val="0"/>
        </w:numPr>
        <w:ind w:left="360"/>
        <w:rPr>
          <w:rStyle w:val="ReportTemplate"/>
        </w:rPr>
      </w:pPr>
    </w:p>
    <w:p w14:paraId="518DB98B" w14:textId="64ACC6ED" w:rsidR="00B80637" w:rsidRPr="00E044BE" w:rsidRDefault="1B20D238" w:rsidP="1B20D238">
      <w:pPr>
        <w:pStyle w:val="ListParagraph"/>
        <w:rPr>
          <w:rStyle w:val="ReportTemplate"/>
        </w:rPr>
      </w:pPr>
      <w:r w:rsidRPr="1B20D238">
        <w:rPr>
          <w:rStyle w:val="ReportTemplate"/>
        </w:rPr>
        <w:t xml:space="preserve">These roundtables have helped build new links and closer working relationships between Government, the LGA and local authorities </w:t>
      </w:r>
      <w:r w:rsidR="00FF6501">
        <w:rPr>
          <w:rStyle w:val="ReportTemplate"/>
        </w:rPr>
        <w:t xml:space="preserve">ahead of the 2020 Spending </w:t>
      </w:r>
      <w:proofErr w:type="spellStart"/>
      <w:r w:rsidR="00FF6501">
        <w:rPr>
          <w:rStyle w:val="ReportTemplate"/>
        </w:rPr>
        <w:t>Review</w:t>
      </w:r>
      <w:r w:rsidR="00D67ABE">
        <w:rPr>
          <w:rStyle w:val="ReportTemplate"/>
        </w:rPr>
        <w:t>,</w:t>
      </w:r>
      <w:r w:rsidR="00E9202C">
        <w:rPr>
          <w:rStyle w:val="ReportTemplate"/>
        </w:rPr>
        <w:t>as</w:t>
      </w:r>
      <w:proofErr w:type="spellEnd"/>
      <w:r w:rsidR="00E9202C">
        <w:rPr>
          <w:rStyle w:val="ReportTemplate"/>
        </w:rPr>
        <w:t xml:space="preserve"> well </w:t>
      </w:r>
      <w:r w:rsidR="00E9202C">
        <w:rPr>
          <w:rStyle w:val="ReportTemplate"/>
        </w:rPr>
        <w:lastRenderedPageBreak/>
        <w:t>as allowing evidence to be gathered and shared with central government departments</w:t>
      </w:r>
      <w:r w:rsidR="00D67ABE">
        <w:rPr>
          <w:rStyle w:val="ReportTemplate"/>
        </w:rPr>
        <w:t xml:space="preserve"> in the run up to the one year spending round</w:t>
      </w:r>
      <w:r w:rsidRPr="1B20D238">
        <w:rPr>
          <w:rStyle w:val="ReportTemplate"/>
        </w:rPr>
        <w:t>.</w:t>
      </w:r>
    </w:p>
    <w:p w14:paraId="183C3F8D" w14:textId="26890D83" w:rsidR="00662A6E" w:rsidRDefault="00662A6E" w:rsidP="00332266">
      <w:pPr>
        <w:pStyle w:val="ListParagraph"/>
        <w:numPr>
          <w:ilvl w:val="0"/>
          <w:numId w:val="0"/>
        </w:numPr>
        <w:ind w:left="360"/>
        <w:rPr>
          <w:rStyle w:val="ReportTemplate"/>
        </w:rPr>
      </w:pPr>
    </w:p>
    <w:sdt>
      <w:sdtPr>
        <w:rPr>
          <w:rStyle w:val="Style6"/>
        </w:rPr>
        <w:alias w:val="Issues"/>
        <w:tag w:val="Issues"/>
        <w:id w:val="-1347009662"/>
        <w:placeholder>
          <w:docPart w:val="1EBEC3FFA8F544389D7DAD4783DBD3B3"/>
        </w:placeholder>
      </w:sdtPr>
      <w:sdtEndPr>
        <w:rPr>
          <w:rStyle w:val="Style6"/>
        </w:rPr>
      </w:sdtEndPr>
      <w:sdtContent>
        <w:p w14:paraId="5A5EC542" w14:textId="05247808" w:rsidR="00662A6E" w:rsidRPr="00C803F3" w:rsidRDefault="00662A6E" w:rsidP="00662A6E">
          <w:pPr>
            <w:ind w:left="360" w:hanging="360"/>
            <w:rPr>
              <w:rStyle w:val="ReportTemplate"/>
            </w:rPr>
          </w:pPr>
          <w:r>
            <w:rPr>
              <w:rStyle w:val="Style6"/>
            </w:rPr>
            <w:t>Next steps</w:t>
          </w:r>
        </w:p>
      </w:sdtContent>
    </w:sdt>
    <w:p w14:paraId="6400BF32" w14:textId="0633403D" w:rsidR="001267EC" w:rsidRPr="002E7FE0" w:rsidRDefault="002E7FE0" w:rsidP="00662A6E">
      <w:pPr>
        <w:pStyle w:val="ListParagraph"/>
        <w:rPr>
          <w:rStyle w:val="ReportTemplate"/>
        </w:rPr>
      </w:pPr>
      <w:r w:rsidRPr="002E7FE0">
        <w:rPr>
          <w:rStyle w:val="ReportTemplate"/>
        </w:rPr>
        <w:t>Members are asked to note the report.</w:t>
      </w:r>
    </w:p>
    <w:p w14:paraId="35582DBB" w14:textId="77777777" w:rsidR="001267EC" w:rsidRDefault="001267EC" w:rsidP="001267EC">
      <w:pPr>
        <w:pStyle w:val="ListParagraph"/>
        <w:numPr>
          <w:ilvl w:val="0"/>
          <w:numId w:val="0"/>
        </w:numPr>
        <w:ind w:left="360"/>
        <w:rPr>
          <w:highlight w:val="yellow"/>
        </w:rPr>
      </w:pPr>
    </w:p>
    <w:p w14:paraId="14A48137" w14:textId="36878193" w:rsidR="00A73EE1" w:rsidRDefault="00C21161" w:rsidP="00C21161">
      <w:pPr>
        <w:pStyle w:val="ListParagraph"/>
        <w:rPr>
          <w:rStyle w:val="ReportTemplate"/>
        </w:rPr>
      </w:pPr>
      <w:r w:rsidRPr="00C21161">
        <w:rPr>
          <w:rStyle w:val="ReportTemplate"/>
        </w:rPr>
        <w:t>Officers to proceed with the LGA’s work programme on the Autumn Budget and 2020 Spending Review in accordance with the steer from Leadership Board and Executive.</w:t>
      </w:r>
    </w:p>
    <w:p w14:paraId="161D63DF" w14:textId="4BE2DA32" w:rsidR="00870691" w:rsidRDefault="00870691" w:rsidP="00870691">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A52BF30" w14:textId="304799AA" w:rsidR="00662A6E" w:rsidRDefault="00662A6E" w:rsidP="00662A6E">
      <w:pPr>
        <w:pStyle w:val="ListParagraph"/>
        <w:rPr>
          <w:rStyle w:val="ReportTemplate"/>
        </w:rPr>
      </w:pPr>
      <w:r w:rsidRPr="005E5BE0">
        <w:rPr>
          <w:rStyle w:val="ReportTemplate"/>
        </w:rPr>
        <w:t xml:space="preserve">The </w:t>
      </w:r>
      <w:r>
        <w:rPr>
          <w:rStyle w:val="ReportTemplate"/>
        </w:rPr>
        <w:t xml:space="preserve">2019 </w:t>
      </w:r>
      <w:r w:rsidRPr="005E5BE0">
        <w:rPr>
          <w:rStyle w:val="ReportTemplate"/>
        </w:rPr>
        <w:t>Spending R</w:t>
      </w:r>
      <w:r w:rsidR="00C21161">
        <w:rPr>
          <w:rStyle w:val="ReportTemplate"/>
        </w:rPr>
        <w:t xml:space="preserve">ound, Autumn Budget </w:t>
      </w:r>
      <w:r w:rsidR="00192EEC">
        <w:rPr>
          <w:rStyle w:val="ReportTemplate"/>
        </w:rPr>
        <w:t xml:space="preserve">and </w:t>
      </w:r>
      <w:r w:rsidR="00C21161">
        <w:rPr>
          <w:rStyle w:val="ReportTemplate"/>
        </w:rPr>
        <w:t>the 2020 Spending Review</w:t>
      </w:r>
      <w:r w:rsidRPr="005E5BE0">
        <w:rPr>
          <w:rStyle w:val="ReportTemplate"/>
        </w:rPr>
        <w:t xml:space="preserve"> might include announcements that relate to Welsh local government, but the Welsh LGA takes the lead on this work.</w:t>
      </w:r>
      <w:r>
        <w:rPr>
          <w:rStyle w:val="ReportTemplate"/>
        </w:rPr>
        <w:t xml:space="preserve"> </w:t>
      </w:r>
      <w:r w:rsidRPr="006F7D06">
        <w:rPr>
          <w:rStyle w:val="ReportTemplate"/>
        </w:rPr>
        <w:t xml:space="preserve">We have been, and will continue to explore, with the Welsh LGA, opportunities to work together on </w:t>
      </w:r>
      <w:r w:rsidR="00973BB7">
        <w:rPr>
          <w:rStyle w:val="ReportTemplate"/>
        </w:rPr>
        <w:t xml:space="preserve">the </w:t>
      </w:r>
      <w:r w:rsidRPr="006F7D06">
        <w:rPr>
          <w:rStyle w:val="ReportTemplate"/>
        </w:rPr>
        <w:t>Spending Review</w:t>
      </w:r>
      <w:r w:rsidR="00973BB7">
        <w:rPr>
          <w:rStyle w:val="ReportTemplate"/>
        </w:rPr>
        <w:t>.</w:t>
      </w:r>
    </w:p>
    <w:p w14:paraId="337D69C8" w14:textId="486A0EE5" w:rsidR="00662A6E" w:rsidRDefault="00662A6E" w:rsidP="00662A6E">
      <w:pPr>
        <w:pStyle w:val="ListParagraph"/>
        <w:numPr>
          <w:ilvl w:val="0"/>
          <w:numId w:val="0"/>
        </w:numPr>
        <w:ind w:left="360"/>
        <w:rPr>
          <w:rStyle w:val="ReportTemplate"/>
        </w:rPr>
      </w:pPr>
    </w:p>
    <w:p w14:paraId="5837A1C2" w14:textId="77777777" w:rsidR="009B6F95" w:rsidRPr="009B1AA8" w:rsidRDefault="00702523"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8" w14:textId="6BBCD9DC" w:rsidR="00861A49" w:rsidRDefault="00662A6E" w:rsidP="00870691">
      <w:pPr>
        <w:pStyle w:val="ListParagraph"/>
      </w:pPr>
      <w:r w:rsidRPr="0004165D">
        <w:rPr>
          <w:rStyle w:val="Title2"/>
          <w:b w:val="0"/>
          <w:sz w:val="22"/>
        </w:rPr>
        <w:t xml:space="preserve">This is part of the LGA’s core programme of work and as such has been budgeted for in </w:t>
      </w:r>
      <w:r w:rsidR="00C21161" w:rsidRPr="0004165D">
        <w:rPr>
          <w:rStyle w:val="Title2"/>
          <w:b w:val="0"/>
          <w:sz w:val="22"/>
        </w:rPr>
        <w:t>2019/20</w:t>
      </w:r>
      <w:r w:rsidRPr="0004165D">
        <w:rPr>
          <w:rStyle w:val="Title2"/>
          <w:b w:val="0"/>
          <w:sz w:val="22"/>
        </w:rPr>
        <w:t xml:space="preserve"> core w</w:t>
      </w:r>
      <w:r w:rsidR="00C21161" w:rsidRPr="0004165D">
        <w:rPr>
          <w:rStyle w:val="Title2"/>
          <w:b w:val="0"/>
          <w:sz w:val="22"/>
        </w:rPr>
        <w:t xml:space="preserve">ork programme budgets. Should </w:t>
      </w:r>
      <w:r w:rsidRPr="0004165D">
        <w:rPr>
          <w:rStyle w:val="Title2"/>
          <w:b w:val="0"/>
          <w:sz w:val="22"/>
        </w:rPr>
        <w:t>the Spending Review work programme have ad</w:t>
      </w:r>
      <w:r w:rsidR="00C21161" w:rsidRPr="0004165D">
        <w:rPr>
          <w:rStyle w:val="Title2"/>
          <w:b w:val="0"/>
          <w:sz w:val="22"/>
        </w:rPr>
        <w:t>ditional budgetary implications,</w:t>
      </w:r>
      <w:r w:rsidRPr="0004165D">
        <w:rPr>
          <w:rStyle w:val="Title2"/>
          <w:b w:val="0"/>
          <w:sz w:val="22"/>
        </w:rPr>
        <w:t xml:space="preserve"> members of Leadership Board </w:t>
      </w:r>
      <w:r w:rsidR="00A73EE1" w:rsidRPr="0004165D">
        <w:rPr>
          <w:rStyle w:val="Title2"/>
          <w:b w:val="0"/>
          <w:sz w:val="22"/>
        </w:rPr>
        <w:t xml:space="preserve">and Executive </w:t>
      </w:r>
      <w:r w:rsidRPr="0004165D">
        <w:rPr>
          <w:rStyle w:val="Title2"/>
          <w:b w:val="0"/>
          <w:sz w:val="22"/>
        </w:rPr>
        <w:t>will be alerted and will be asked for approval where this arises</w:t>
      </w:r>
      <w:r w:rsidR="00B03EED" w:rsidRPr="0004165D">
        <w:rPr>
          <w:rStyle w:val="Title2"/>
          <w:b w:val="0"/>
          <w:sz w:val="22"/>
        </w:rPr>
        <w:t>.</w:t>
      </w:r>
      <w:r w:rsidR="00861A49">
        <w:br w:type="page"/>
      </w:r>
    </w:p>
    <w:p w14:paraId="092AED77" w14:textId="77777777" w:rsidR="001943B0" w:rsidRDefault="001943B0">
      <w:pPr>
        <w:sectPr w:rsidR="001943B0" w:rsidSect="002737F0">
          <w:headerReference w:type="default" r:id="rId25"/>
          <w:footerReference w:type="default" r:id="rId26"/>
          <w:pgSz w:w="11906" w:h="16838"/>
          <w:pgMar w:top="1440" w:right="1440" w:bottom="1440" w:left="1440" w:header="708" w:footer="1230" w:gutter="0"/>
          <w:cols w:space="708"/>
          <w:docGrid w:linePitch="360"/>
        </w:sectPr>
      </w:pPr>
    </w:p>
    <w:p w14:paraId="1A22A940" w14:textId="20BD0DF0" w:rsidR="00377C43" w:rsidRPr="00377C43" w:rsidRDefault="000841B4" w:rsidP="00377C43">
      <w:pPr>
        <w:spacing w:line="259" w:lineRule="auto"/>
        <w:ind w:left="0" w:firstLine="0"/>
      </w:pPr>
      <w:r>
        <w:rPr>
          <w:b/>
        </w:rPr>
        <w:lastRenderedPageBreak/>
        <w:t>Appendix A</w:t>
      </w:r>
      <w:r w:rsidR="002737F0">
        <w:rPr>
          <w:b/>
        </w:rPr>
        <w:t xml:space="preserve"> - </w:t>
      </w:r>
      <w:r w:rsidR="00377C43" w:rsidRPr="00377C43">
        <w:rPr>
          <w:b/>
        </w:rPr>
        <w:t xml:space="preserve">LGA’s Spending Review work product grid </w:t>
      </w:r>
    </w:p>
    <w:tbl>
      <w:tblPr>
        <w:tblStyle w:val="TableGrid1"/>
        <w:tblW w:w="13523" w:type="dxa"/>
        <w:tblLook w:val="04A0" w:firstRow="1" w:lastRow="0" w:firstColumn="1" w:lastColumn="0" w:noHBand="0" w:noVBand="1"/>
      </w:tblPr>
      <w:tblGrid>
        <w:gridCol w:w="2133"/>
        <w:gridCol w:w="6447"/>
        <w:gridCol w:w="2326"/>
        <w:gridCol w:w="2617"/>
      </w:tblGrid>
      <w:tr w:rsidR="00377C43" w:rsidRPr="00377C43" w14:paraId="01A3E37B" w14:textId="77777777" w:rsidTr="0013671D">
        <w:trPr>
          <w:cantSplit/>
          <w:tblHeader/>
        </w:trPr>
        <w:tc>
          <w:tcPr>
            <w:tcW w:w="2133" w:type="dxa"/>
            <w:shd w:val="clear" w:color="auto" w:fill="BFBFBF" w:themeFill="background1" w:themeFillShade="BF"/>
          </w:tcPr>
          <w:p w14:paraId="4C5D1A42" w14:textId="77777777" w:rsidR="00377C43" w:rsidRPr="00377C43" w:rsidRDefault="00377C43" w:rsidP="00377C43">
            <w:pPr>
              <w:spacing w:line="240" w:lineRule="auto"/>
              <w:ind w:left="29" w:firstLine="0"/>
              <w:rPr>
                <w:rFonts w:cs="Arial"/>
                <w:b/>
              </w:rPr>
            </w:pPr>
            <w:r w:rsidRPr="00377C43">
              <w:rPr>
                <w:rFonts w:cs="Arial"/>
                <w:b/>
              </w:rPr>
              <w:t>Product/event</w:t>
            </w:r>
          </w:p>
        </w:tc>
        <w:tc>
          <w:tcPr>
            <w:tcW w:w="6447" w:type="dxa"/>
            <w:shd w:val="clear" w:color="auto" w:fill="BFBFBF" w:themeFill="background1" w:themeFillShade="BF"/>
          </w:tcPr>
          <w:p w14:paraId="2AC53BE1" w14:textId="77777777" w:rsidR="00377C43" w:rsidRPr="00377C43" w:rsidRDefault="00377C43" w:rsidP="00377C43">
            <w:pPr>
              <w:spacing w:line="240" w:lineRule="auto"/>
              <w:ind w:left="0" w:firstLine="0"/>
              <w:rPr>
                <w:rFonts w:cs="Arial"/>
                <w:b/>
              </w:rPr>
            </w:pPr>
            <w:r w:rsidRPr="00377C43">
              <w:rPr>
                <w:rFonts w:cs="Arial"/>
                <w:b/>
              </w:rPr>
              <w:t>Contents</w:t>
            </w:r>
          </w:p>
        </w:tc>
        <w:tc>
          <w:tcPr>
            <w:tcW w:w="2326" w:type="dxa"/>
            <w:shd w:val="clear" w:color="auto" w:fill="BFBFBF" w:themeFill="background1" w:themeFillShade="BF"/>
          </w:tcPr>
          <w:p w14:paraId="6B9701C6" w14:textId="77777777" w:rsidR="00377C43" w:rsidRPr="00377C43" w:rsidRDefault="00377C43" w:rsidP="00377C43">
            <w:pPr>
              <w:spacing w:line="240" w:lineRule="auto"/>
              <w:ind w:left="0" w:firstLine="0"/>
              <w:rPr>
                <w:rFonts w:cs="Arial"/>
                <w:b/>
              </w:rPr>
            </w:pPr>
            <w:r w:rsidRPr="00377C43">
              <w:rPr>
                <w:rFonts w:cs="Arial"/>
                <w:b/>
              </w:rPr>
              <w:t>Board</w:t>
            </w:r>
          </w:p>
        </w:tc>
        <w:tc>
          <w:tcPr>
            <w:tcW w:w="2617" w:type="dxa"/>
            <w:shd w:val="clear" w:color="auto" w:fill="BFBFBF" w:themeFill="background1" w:themeFillShade="BF"/>
          </w:tcPr>
          <w:p w14:paraId="1B2BFD5F" w14:textId="77777777" w:rsidR="00377C43" w:rsidRPr="00377C43" w:rsidRDefault="00377C43" w:rsidP="00377C43">
            <w:pPr>
              <w:spacing w:line="240" w:lineRule="auto"/>
              <w:ind w:left="0" w:firstLine="0"/>
              <w:rPr>
                <w:rFonts w:cs="Arial"/>
                <w:b/>
              </w:rPr>
            </w:pPr>
            <w:r w:rsidRPr="00377C43">
              <w:rPr>
                <w:rFonts w:cs="Arial"/>
                <w:b/>
              </w:rPr>
              <w:t>Progress</w:t>
            </w:r>
          </w:p>
        </w:tc>
      </w:tr>
      <w:tr w:rsidR="00377C43" w:rsidRPr="00377C43" w14:paraId="3AF19D37" w14:textId="77777777" w:rsidTr="00EC2818">
        <w:trPr>
          <w:cantSplit/>
        </w:trPr>
        <w:tc>
          <w:tcPr>
            <w:tcW w:w="13523" w:type="dxa"/>
            <w:gridSpan w:val="4"/>
            <w:shd w:val="clear" w:color="auto" w:fill="FFFF00"/>
          </w:tcPr>
          <w:p w14:paraId="075AA17B" w14:textId="77777777" w:rsidR="00377C43" w:rsidRPr="00377C43" w:rsidRDefault="00377C43" w:rsidP="00377C43">
            <w:pPr>
              <w:spacing w:line="240" w:lineRule="auto"/>
              <w:ind w:left="0" w:firstLine="0"/>
              <w:jc w:val="center"/>
              <w:rPr>
                <w:rFonts w:cs="Arial"/>
              </w:rPr>
            </w:pPr>
            <w:r w:rsidRPr="00377C43">
              <w:rPr>
                <w:rFonts w:cs="Arial"/>
                <w:b/>
              </w:rPr>
              <w:t>Products that are complete</w:t>
            </w:r>
          </w:p>
        </w:tc>
      </w:tr>
      <w:tr w:rsidR="00377C43" w:rsidRPr="00377C43" w14:paraId="3577EE16" w14:textId="77777777" w:rsidTr="0013671D">
        <w:trPr>
          <w:cantSplit/>
        </w:trPr>
        <w:tc>
          <w:tcPr>
            <w:tcW w:w="2133" w:type="dxa"/>
            <w:shd w:val="clear" w:color="auto" w:fill="auto"/>
          </w:tcPr>
          <w:p w14:paraId="6229086E" w14:textId="77777777" w:rsidR="00377C43" w:rsidRPr="00377C43" w:rsidRDefault="00377C43" w:rsidP="00377C43">
            <w:pPr>
              <w:spacing w:line="240" w:lineRule="auto"/>
              <w:ind w:left="29" w:firstLine="0"/>
              <w:rPr>
                <w:rFonts w:cs="Arial"/>
              </w:rPr>
            </w:pPr>
            <w:r w:rsidRPr="00377C43">
              <w:rPr>
                <w:rFonts w:cs="Arial"/>
              </w:rPr>
              <w:t>2018 Autumn Budget submission</w:t>
            </w:r>
          </w:p>
        </w:tc>
        <w:tc>
          <w:tcPr>
            <w:tcW w:w="6447" w:type="dxa"/>
            <w:shd w:val="clear" w:color="auto" w:fill="auto"/>
          </w:tcPr>
          <w:p w14:paraId="5B354405" w14:textId="77777777" w:rsidR="00377C43" w:rsidRPr="00377C43" w:rsidRDefault="00377C43" w:rsidP="00377C43">
            <w:pPr>
              <w:spacing w:line="240" w:lineRule="auto"/>
              <w:ind w:left="0" w:firstLine="0"/>
              <w:rPr>
                <w:rFonts w:cs="Arial"/>
              </w:rPr>
            </w:pPr>
            <w:r w:rsidRPr="00377C43">
              <w:rPr>
                <w:rFonts w:cs="Arial"/>
              </w:rPr>
              <w:t xml:space="preserve">The LGA Autumn Budget submission called for local government to be protected as part of the Spending Review process, in the similar way that NHS funding for the next Spending Review period has been pre-guaranteed. </w:t>
            </w:r>
          </w:p>
          <w:p w14:paraId="257F486A" w14:textId="77777777" w:rsidR="00377C43" w:rsidRPr="00377C43" w:rsidRDefault="00377C43" w:rsidP="00377C43">
            <w:pPr>
              <w:spacing w:line="240" w:lineRule="auto"/>
              <w:ind w:left="0" w:firstLine="0"/>
              <w:rPr>
                <w:rFonts w:cs="Arial"/>
              </w:rPr>
            </w:pPr>
          </w:p>
          <w:p w14:paraId="1F09C0C2" w14:textId="525AA77E" w:rsidR="00377C43" w:rsidRPr="00377C43" w:rsidRDefault="00377C43" w:rsidP="001F76D5">
            <w:pPr>
              <w:spacing w:line="240" w:lineRule="auto"/>
              <w:ind w:left="0" w:firstLine="0"/>
              <w:rPr>
                <w:rFonts w:cs="Arial"/>
              </w:rPr>
            </w:pPr>
            <w:r w:rsidRPr="00377C43">
              <w:rPr>
                <w:rFonts w:cs="Arial"/>
              </w:rPr>
              <w:t>It included our Spending Review asks, but focussed on short-term measures and additional funding injections that cover 2019/20.</w:t>
            </w:r>
          </w:p>
        </w:tc>
        <w:tc>
          <w:tcPr>
            <w:tcW w:w="2326" w:type="dxa"/>
            <w:shd w:val="clear" w:color="auto" w:fill="auto"/>
          </w:tcPr>
          <w:p w14:paraId="5434996F" w14:textId="77777777" w:rsidR="00377C43" w:rsidRPr="00377C43" w:rsidRDefault="00377C43" w:rsidP="00377C43">
            <w:pPr>
              <w:spacing w:line="240" w:lineRule="auto"/>
              <w:ind w:left="0" w:firstLine="0"/>
              <w:rPr>
                <w:rFonts w:cs="Arial"/>
              </w:rPr>
            </w:pPr>
            <w:r w:rsidRPr="00377C43">
              <w:rPr>
                <w:rFonts w:cs="Arial"/>
              </w:rPr>
              <w:t xml:space="preserve">Resources Board, Leadership board and Executive </w:t>
            </w:r>
          </w:p>
        </w:tc>
        <w:tc>
          <w:tcPr>
            <w:tcW w:w="2617" w:type="dxa"/>
            <w:shd w:val="clear" w:color="auto" w:fill="auto"/>
          </w:tcPr>
          <w:p w14:paraId="00EF11B1" w14:textId="13A7D95A" w:rsidR="00377C43" w:rsidRPr="004B124D" w:rsidRDefault="004B124D" w:rsidP="00377C43">
            <w:pPr>
              <w:spacing w:line="240" w:lineRule="auto"/>
              <w:ind w:left="0" w:firstLine="0"/>
              <w:rPr>
                <w:rStyle w:val="Hyperlink"/>
                <w:rFonts w:cs="Arial"/>
              </w:rPr>
            </w:pPr>
            <w:r>
              <w:rPr>
                <w:rFonts w:cs="Arial"/>
              </w:rPr>
              <w:fldChar w:fldCharType="begin"/>
            </w:r>
            <w:r>
              <w:rPr>
                <w:rFonts w:cs="Arial"/>
              </w:rPr>
              <w:instrText xml:space="preserve"> HYPERLINK "https://www.local.gov.uk/moving-conversation-lga-budget-submission-2018" </w:instrText>
            </w:r>
            <w:r>
              <w:rPr>
                <w:rFonts w:cs="Arial"/>
              </w:rPr>
              <w:fldChar w:fldCharType="separate"/>
            </w:r>
            <w:r w:rsidR="00377C43" w:rsidRPr="004B124D">
              <w:rPr>
                <w:rStyle w:val="Hyperlink"/>
                <w:rFonts w:cs="Arial"/>
              </w:rPr>
              <w:t>Complete</w:t>
            </w:r>
          </w:p>
          <w:p w14:paraId="6E866906" w14:textId="57AABF4B" w:rsidR="00377C43" w:rsidRPr="00377C43" w:rsidRDefault="00377C43" w:rsidP="00377C43">
            <w:pPr>
              <w:spacing w:line="240" w:lineRule="auto"/>
              <w:ind w:left="0" w:firstLine="0"/>
              <w:rPr>
                <w:rFonts w:cs="Arial"/>
              </w:rPr>
            </w:pPr>
            <w:r w:rsidRPr="004B124D">
              <w:rPr>
                <w:rStyle w:val="Hyperlink"/>
                <w:rFonts w:cs="Arial"/>
              </w:rPr>
              <w:t>(September 2018)</w:t>
            </w:r>
            <w:r w:rsidR="004B124D">
              <w:rPr>
                <w:rFonts w:cs="Arial"/>
              </w:rPr>
              <w:fldChar w:fldCharType="end"/>
            </w:r>
          </w:p>
        </w:tc>
      </w:tr>
      <w:tr w:rsidR="00377C43" w:rsidRPr="00377C43" w14:paraId="6ED1D1C6" w14:textId="77777777" w:rsidTr="0013671D">
        <w:trPr>
          <w:cantSplit/>
        </w:trPr>
        <w:tc>
          <w:tcPr>
            <w:tcW w:w="2133" w:type="dxa"/>
            <w:shd w:val="clear" w:color="auto" w:fill="auto"/>
          </w:tcPr>
          <w:p w14:paraId="54F59E61" w14:textId="77777777" w:rsidR="00377C43" w:rsidRPr="00377C43" w:rsidRDefault="00377C43" w:rsidP="00377C43">
            <w:pPr>
              <w:spacing w:line="240" w:lineRule="auto"/>
              <w:ind w:left="29" w:firstLine="0"/>
              <w:rPr>
                <w:rFonts w:cs="Arial"/>
              </w:rPr>
            </w:pPr>
            <w:r w:rsidRPr="00377C43">
              <w:rPr>
                <w:rFonts w:cs="Arial"/>
              </w:rPr>
              <w:t>‘</w:t>
            </w:r>
            <w:proofErr w:type="spellStart"/>
            <w:r w:rsidRPr="00377C43">
              <w:rPr>
                <w:rFonts w:cs="Arial"/>
              </w:rPr>
              <w:t>AnyCouncil</w:t>
            </w:r>
            <w:proofErr w:type="spellEnd"/>
            <w:r w:rsidRPr="00377C43">
              <w:rPr>
                <w:rFonts w:cs="Arial"/>
              </w:rPr>
              <w:t>’</w:t>
            </w:r>
          </w:p>
        </w:tc>
        <w:tc>
          <w:tcPr>
            <w:tcW w:w="6447" w:type="dxa"/>
            <w:shd w:val="clear" w:color="auto" w:fill="auto"/>
          </w:tcPr>
          <w:p w14:paraId="6DC9C7A7" w14:textId="77777777" w:rsidR="00377C43" w:rsidRPr="00377C43" w:rsidRDefault="00377C43" w:rsidP="00377C43">
            <w:pPr>
              <w:spacing w:line="240" w:lineRule="auto"/>
              <w:ind w:left="0" w:firstLine="0"/>
              <w:rPr>
                <w:rFonts w:cs="Arial"/>
              </w:rPr>
            </w:pPr>
            <w:r w:rsidRPr="00377C43">
              <w:rPr>
                <w:rFonts w:cs="Arial"/>
              </w:rPr>
              <w:t>Analysis which illustrated the financial situation of a fictional typical local authority, both today and in terms of what the future funding outlook might mean, with a focus on the impact on residents.</w:t>
            </w:r>
          </w:p>
        </w:tc>
        <w:tc>
          <w:tcPr>
            <w:tcW w:w="2326" w:type="dxa"/>
            <w:shd w:val="clear" w:color="auto" w:fill="auto"/>
          </w:tcPr>
          <w:p w14:paraId="70FD3864" w14:textId="77777777" w:rsidR="00377C43" w:rsidRPr="00377C43" w:rsidRDefault="00377C43" w:rsidP="00377C43">
            <w:pPr>
              <w:spacing w:line="240" w:lineRule="auto"/>
              <w:ind w:left="0" w:firstLine="0"/>
              <w:rPr>
                <w:rFonts w:cs="Arial"/>
              </w:rPr>
            </w:pPr>
            <w:r w:rsidRPr="00377C43">
              <w:rPr>
                <w:rFonts w:cs="Arial"/>
              </w:rPr>
              <w:t>Resources Board, Leadership board and Executive</w:t>
            </w:r>
          </w:p>
        </w:tc>
        <w:tc>
          <w:tcPr>
            <w:tcW w:w="2617" w:type="dxa"/>
            <w:shd w:val="clear" w:color="auto" w:fill="auto"/>
          </w:tcPr>
          <w:p w14:paraId="3D6955BB" w14:textId="49875980" w:rsidR="00377C43" w:rsidRPr="004B124D" w:rsidRDefault="004B124D" w:rsidP="00377C43">
            <w:pPr>
              <w:spacing w:line="240" w:lineRule="auto"/>
              <w:ind w:left="0" w:firstLine="0"/>
              <w:rPr>
                <w:rStyle w:val="Hyperlink"/>
                <w:rFonts w:cs="Arial"/>
              </w:rPr>
            </w:pPr>
            <w:r>
              <w:rPr>
                <w:rFonts w:cs="Arial"/>
              </w:rPr>
              <w:fldChar w:fldCharType="begin"/>
            </w:r>
            <w:r>
              <w:rPr>
                <w:rFonts w:cs="Arial"/>
              </w:rPr>
              <w:instrText xml:space="preserve"> HYPERLINK "https://www.local.gov.uk/sites/default/files/documents/Moving%20the%20conversation%20on%20-%20LGA%20Autumn%20Budget%20Submission%202018.pdf" </w:instrText>
            </w:r>
            <w:r>
              <w:rPr>
                <w:rFonts w:cs="Arial"/>
              </w:rPr>
              <w:fldChar w:fldCharType="separate"/>
            </w:r>
            <w:r w:rsidR="00377C43" w:rsidRPr="004B124D">
              <w:rPr>
                <w:rStyle w:val="Hyperlink"/>
                <w:rFonts w:cs="Arial"/>
              </w:rPr>
              <w:t>Complete</w:t>
            </w:r>
          </w:p>
          <w:p w14:paraId="0D0AB516" w14:textId="6C158CE1" w:rsidR="00377C43" w:rsidRPr="00377C43" w:rsidRDefault="00377C43" w:rsidP="00377C43">
            <w:pPr>
              <w:spacing w:line="240" w:lineRule="auto"/>
              <w:ind w:left="0" w:firstLine="0"/>
              <w:rPr>
                <w:rFonts w:cs="Arial"/>
              </w:rPr>
            </w:pPr>
            <w:r w:rsidRPr="004B124D">
              <w:rPr>
                <w:rStyle w:val="Hyperlink"/>
                <w:rFonts w:cs="Arial"/>
              </w:rPr>
              <w:t>(September 2018</w:t>
            </w:r>
            <w:r w:rsidR="004B124D">
              <w:rPr>
                <w:rFonts w:cs="Arial"/>
              </w:rPr>
              <w:fldChar w:fldCharType="end"/>
            </w:r>
            <w:r w:rsidRPr="00377C43">
              <w:rPr>
                <w:rFonts w:cs="Arial"/>
              </w:rPr>
              <w:t>)</w:t>
            </w:r>
          </w:p>
        </w:tc>
      </w:tr>
      <w:tr w:rsidR="00377C43" w:rsidRPr="00377C43" w14:paraId="726B8FCC" w14:textId="77777777" w:rsidTr="0013671D">
        <w:trPr>
          <w:cantSplit/>
        </w:trPr>
        <w:tc>
          <w:tcPr>
            <w:tcW w:w="8580" w:type="dxa"/>
            <w:gridSpan w:val="2"/>
            <w:shd w:val="clear" w:color="auto" w:fill="D9D9D9" w:themeFill="background1" w:themeFillShade="D9"/>
          </w:tcPr>
          <w:p w14:paraId="02698F65" w14:textId="77777777" w:rsidR="00377C43" w:rsidRPr="00377C43" w:rsidRDefault="00377C43" w:rsidP="00377C43">
            <w:pPr>
              <w:spacing w:line="240" w:lineRule="auto"/>
              <w:ind w:left="0" w:firstLine="0"/>
              <w:rPr>
                <w:rFonts w:cs="Arial"/>
                <w:b/>
              </w:rPr>
            </w:pPr>
            <w:r w:rsidRPr="00377C43">
              <w:rPr>
                <w:rFonts w:cs="Arial"/>
                <w:b/>
              </w:rPr>
              <w:t>Autumn Budget on-the-day briefing</w:t>
            </w:r>
          </w:p>
        </w:tc>
        <w:tc>
          <w:tcPr>
            <w:tcW w:w="2326" w:type="dxa"/>
            <w:shd w:val="clear" w:color="auto" w:fill="D9D9D9" w:themeFill="background1" w:themeFillShade="D9"/>
          </w:tcPr>
          <w:p w14:paraId="26AECFEA" w14:textId="77777777" w:rsidR="00377C43" w:rsidRPr="00377C43" w:rsidRDefault="00377C43" w:rsidP="00377C43">
            <w:pPr>
              <w:spacing w:line="240" w:lineRule="auto"/>
              <w:ind w:left="0" w:firstLine="0"/>
              <w:rPr>
                <w:rFonts w:cs="Arial"/>
                <w:b/>
              </w:rPr>
            </w:pPr>
            <w:r w:rsidRPr="00377C43">
              <w:rPr>
                <w:rFonts w:cs="Arial"/>
                <w:b/>
              </w:rPr>
              <w:t xml:space="preserve">Chairman and Political Group Offices </w:t>
            </w:r>
          </w:p>
        </w:tc>
        <w:tc>
          <w:tcPr>
            <w:tcW w:w="2617" w:type="dxa"/>
            <w:shd w:val="clear" w:color="auto" w:fill="D9D9D9" w:themeFill="background1" w:themeFillShade="D9"/>
          </w:tcPr>
          <w:p w14:paraId="1B6AFCA9" w14:textId="535D5CC6" w:rsidR="00377C43" w:rsidRPr="00377C43" w:rsidRDefault="00702523" w:rsidP="00377C43">
            <w:pPr>
              <w:spacing w:line="240" w:lineRule="auto"/>
              <w:ind w:left="0" w:firstLine="0"/>
              <w:rPr>
                <w:rFonts w:cs="Arial"/>
                <w:b/>
              </w:rPr>
            </w:pPr>
            <w:hyperlink r:id="rId27" w:history="1">
              <w:r w:rsidR="00377C43" w:rsidRPr="004B124D">
                <w:rPr>
                  <w:rStyle w:val="Hyperlink"/>
                  <w:rFonts w:cs="Arial"/>
                  <w:b/>
                </w:rPr>
                <w:t>Complete (October 2018)</w:t>
              </w:r>
            </w:hyperlink>
          </w:p>
        </w:tc>
      </w:tr>
      <w:tr w:rsidR="00377C43" w:rsidRPr="00377C43" w14:paraId="11D2A110" w14:textId="77777777" w:rsidTr="0013671D">
        <w:trPr>
          <w:cantSplit/>
        </w:trPr>
        <w:tc>
          <w:tcPr>
            <w:tcW w:w="2133" w:type="dxa"/>
            <w:shd w:val="clear" w:color="auto" w:fill="auto"/>
          </w:tcPr>
          <w:p w14:paraId="23786BFD" w14:textId="77777777" w:rsidR="00377C43" w:rsidRPr="00377C43" w:rsidRDefault="00377C43" w:rsidP="00377C43">
            <w:pPr>
              <w:spacing w:line="240" w:lineRule="auto"/>
              <w:ind w:left="29" w:firstLine="0"/>
              <w:rPr>
                <w:rFonts w:cs="Arial"/>
              </w:rPr>
            </w:pPr>
            <w:r w:rsidRPr="00377C43">
              <w:rPr>
                <w:rFonts w:cs="Arial"/>
              </w:rPr>
              <w:t>Social housing Green Paper response</w:t>
            </w:r>
          </w:p>
        </w:tc>
        <w:tc>
          <w:tcPr>
            <w:tcW w:w="6447" w:type="dxa"/>
            <w:shd w:val="clear" w:color="auto" w:fill="auto"/>
          </w:tcPr>
          <w:p w14:paraId="5DD38B85" w14:textId="77777777" w:rsidR="00377C43" w:rsidRPr="00377C43" w:rsidRDefault="00377C43" w:rsidP="00377C43">
            <w:pPr>
              <w:spacing w:line="240" w:lineRule="auto"/>
              <w:ind w:left="0" w:firstLine="0"/>
              <w:rPr>
                <w:rFonts w:cs="Arial"/>
              </w:rPr>
            </w:pPr>
            <w:r w:rsidRPr="00377C43">
              <w:rPr>
                <w:rFonts w:cs="Arial"/>
              </w:rPr>
              <w:t>The LGA’s formal response to the Government’s social housing Green Paper.</w:t>
            </w:r>
          </w:p>
          <w:p w14:paraId="179C5984" w14:textId="77777777" w:rsidR="00377C43" w:rsidRPr="00377C43" w:rsidRDefault="00377C43" w:rsidP="00377C43">
            <w:pPr>
              <w:spacing w:line="240" w:lineRule="auto"/>
              <w:ind w:left="0" w:firstLine="0"/>
              <w:rPr>
                <w:rFonts w:cs="Arial"/>
              </w:rPr>
            </w:pPr>
          </w:p>
        </w:tc>
        <w:tc>
          <w:tcPr>
            <w:tcW w:w="2326" w:type="dxa"/>
            <w:shd w:val="clear" w:color="auto" w:fill="auto"/>
          </w:tcPr>
          <w:p w14:paraId="6422DB84" w14:textId="77777777" w:rsidR="00377C43" w:rsidRPr="00377C43" w:rsidRDefault="00377C43" w:rsidP="00377C43">
            <w:pPr>
              <w:spacing w:line="240" w:lineRule="auto"/>
              <w:ind w:left="0" w:firstLine="0"/>
              <w:rPr>
                <w:rFonts w:cs="Arial"/>
              </w:rPr>
            </w:pPr>
            <w:r w:rsidRPr="00377C43">
              <w:rPr>
                <w:rFonts w:cs="Arial"/>
              </w:rPr>
              <w:t>Environment, Economy, Housing and Transport</w:t>
            </w:r>
          </w:p>
        </w:tc>
        <w:tc>
          <w:tcPr>
            <w:tcW w:w="2617" w:type="dxa"/>
          </w:tcPr>
          <w:p w14:paraId="284C4A7F" w14:textId="2312CB02" w:rsidR="00377C43" w:rsidRPr="00377C43" w:rsidRDefault="00702523" w:rsidP="00377C43">
            <w:pPr>
              <w:spacing w:line="240" w:lineRule="auto"/>
              <w:ind w:left="0" w:firstLine="0"/>
              <w:rPr>
                <w:rFonts w:cs="Arial"/>
              </w:rPr>
            </w:pPr>
            <w:hyperlink r:id="rId28" w:history="1">
              <w:r w:rsidR="00377C43" w:rsidRPr="004B124D">
                <w:rPr>
                  <w:rStyle w:val="Hyperlink"/>
                  <w:rFonts w:cs="Arial"/>
                </w:rPr>
                <w:t>Complete (November 2018)</w:t>
              </w:r>
            </w:hyperlink>
          </w:p>
        </w:tc>
      </w:tr>
      <w:tr w:rsidR="00377C43" w:rsidRPr="00377C43" w14:paraId="25BF83AF" w14:textId="77777777" w:rsidTr="0013671D">
        <w:trPr>
          <w:cantSplit/>
        </w:trPr>
        <w:tc>
          <w:tcPr>
            <w:tcW w:w="2133" w:type="dxa"/>
          </w:tcPr>
          <w:p w14:paraId="58799BC2" w14:textId="77777777" w:rsidR="00377C43" w:rsidRPr="00377C43" w:rsidRDefault="00377C43" w:rsidP="00377C43">
            <w:pPr>
              <w:spacing w:line="240" w:lineRule="auto"/>
              <w:ind w:left="29" w:firstLine="0"/>
              <w:rPr>
                <w:rFonts w:cs="Arial"/>
              </w:rPr>
            </w:pPr>
            <w:r w:rsidRPr="00377C43">
              <w:rPr>
                <w:rFonts w:cs="Arial"/>
              </w:rPr>
              <w:t>Adult social care Green Paper</w:t>
            </w:r>
          </w:p>
        </w:tc>
        <w:tc>
          <w:tcPr>
            <w:tcW w:w="6447" w:type="dxa"/>
          </w:tcPr>
          <w:p w14:paraId="4C593D1D" w14:textId="2A67BE55" w:rsidR="00377C43" w:rsidRPr="00377C43" w:rsidRDefault="00377C43" w:rsidP="00377C43">
            <w:pPr>
              <w:spacing w:line="240" w:lineRule="auto"/>
              <w:ind w:left="0" w:firstLine="0"/>
              <w:rPr>
                <w:rFonts w:cs="Arial"/>
              </w:rPr>
            </w:pPr>
            <w:r w:rsidRPr="00377C43">
              <w:rPr>
                <w:rFonts w:cs="Arial"/>
              </w:rPr>
              <w:t xml:space="preserve">Campaign of its own, but with strong SR links. This set out potential options for a more sustainable adult social care system, with extensive engagement throughout autumn </w:t>
            </w:r>
            <w:r w:rsidR="00973BB7">
              <w:rPr>
                <w:rFonts w:cs="Arial"/>
              </w:rPr>
              <w:t xml:space="preserve">2018 </w:t>
            </w:r>
            <w:r w:rsidRPr="00377C43">
              <w:rPr>
                <w:rFonts w:cs="Arial"/>
              </w:rPr>
              <w:t>culminating at the National Children’s and Adult Services conference.</w:t>
            </w:r>
          </w:p>
        </w:tc>
        <w:tc>
          <w:tcPr>
            <w:tcW w:w="2326" w:type="dxa"/>
          </w:tcPr>
          <w:p w14:paraId="168A60FF" w14:textId="77777777" w:rsidR="00377C43" w:rsidRPr="00377C43" w:rsidRDefault="00377C43" w:rsidP="00377C43">
            <w:pPr>
              <w:spacing w:line="240" w:lineRule="auto"/>
              <w:ind w:left="0" w:firstLine="0"/>
              <w:rPr>
                <w:rFonts w:cs="Arial"/>
              </w:rPr>
            </w:pPr>
            <w:r w:rsidRPr="00377C43">
              <w:rPr>
                <w:rFonts w:cs="Arial"/>
              </w:rPr>
              <w:t>Community Wellbeing</w:t>
            </w:r>
          </w:p>
        </w:tc>
        <w:tc>
          <w:tcPr>
            <w:tcW w:w="2617" w:type="dxa"/>
          </w:tcPr>
          <w:p w14:paraId="55B7D9D9" w14:textId="36BDB878" w:rsidR="00377C43" w:rsidRPr="00974521" w:rsidRDefault="00974521" w:rsidP="00377C43">
            <w:pPr>
              <w:spacing w:line="240" w:lineRule="auto"/>
              <w:ind w:left="0" w:firstLine="0"/>
              <w:rPr>
                <w:rStyle w:val="Hyperlink"/>
                <w:rFonts w:cs="Arial"/>
              </w:rPr>
            </w:pPr>
            <w:r>
              <w:rPr>
                <w:rFonts w:cs="Arial"/>
              </w:rPr>
              <w:fldChar w:fldCharType="begin"/>
            </w:r>
            <w:r>
              <w:rPr>
                <w:rFonts w:cs="Arial"/>
              </w:rPr>
              <w:instrText xml:space="preserve"> HYPERLINK "https://www.local.gov.uk/about/campaigns/lives-we-want-lead-lga-green-paper-adult-social-care/towards-sustainable-adult" </w:instrText>
            </w:r>
            <w:r>
              <w:rPr>
                <w:rFonts w:cs="Arial"/>
              </w:rPr>
              <w:fldChar w:fldCharType="separate"/>
            </w:r>
            <w:r w:rsidR="00377C43" w:rsidRPr="00974521">
              <w:rPr>
                <w:rStyle w:val="Hyperlink"/>
                <w:rFonts w:cs="Arial"/>
              </w:rPr>
              <w:t>Complete</w:t>
            </w:r>
          </w:p>
          <w:p w14:paraId="092D310D" w14:textId="56F0AD60" w:rsidR="00377C43" w:rsidRPr="00377C43" w:rsidRDefault="00377C43" w:rsidP="00377C43">
            <w:pPr>
              <w:spacing w:line="240" w:lineRule="auto"/>
              <w:ind w:left="0" w:firstLine="0"/>
              <w:rPr>
                <w:rFonts w:cs="Arial"/>
              </w:rPr>
            </w:pPr>
            <w:r w:rsidRPr="00B420CB">
              <w:rPr>
                <w:rStyle w:val="Hyperlink"/>
                <w:rFonts w:cs="Arial"/>
              </w:rPr>
              <w:t>(Novembe</w:t>
            </w:r>
            <w:r w:rsidRPr="00D37E26">
              <w:rPr>
                <w:rStyle w:val="Hyperlink"/>
                <w:rFonts w:cs="Arial"/>
              </w:rPr>
              <w:t>r 2018)</w:t>
            </w:r>
            <w:r w:rsidR="00974521">
              <w:rPr>
                <w:rFonts w:cs="Arial"/>
              </w:rPr>
              <w:fldChar w:fldCharType="end"/>
            </w:r>
          </w:p>
        </w:tc>
      </w:tr>
      <w:tr w:rsidR="00377C43" w:rsidRPr="00377C43" w14:paraId="7313F583" w14:textId="77777777" w:rsidTr="0013671D">
        <w:trPr>
          <w:cantSplit/>
        </w:trPr>
        <w:tc>
          <w:tcPr>
            <w:tcW w:w="8580" w:type="dxa"/>
            <w:gridSpan w:val="2"/>
            <w:shd w:val="clear" w:color="auto" w:fill="D9D9D9" w:themeFill="background1" w:themeFillShade="D9"/>
          </w:tcPr>
          <w:p w14:paraId="3F2BA0BF" w14:textId="77777777" w:rsidR="00377C43" w:rsidRPr="00377C43" w:rsidRDefault="00377C43" w:rsidP="00377C43">
            <w:pPr>
              <w:spacing w:line="240" w:lineRule="auto"/>
              <w:ind w:left="0" w:firstLine="0"/>
              <w:rPr>
                <w:rFonts w:cs="Arial"/>
                <w:b/>
              </w:rPr>
            </w:pPr>
            <w:r w:rsidRPr="00377C43">
              <w:rPr>
                <w:rFonts w:cs="Arial"/>
                <w:b/>
              </w:rPr>
              <w:t>2019/20 Local Government Finance Settlement (LGFS) on-the-day briefing</w:t>
            </w:r>
          </w:p>
        </w:tc>
        <w:tc>
          <w:tcPr>
            <w:tcW w:w="2326" w:type="dxa"/>
            <w:shd w:val="clear" w:color="auto" w:fill="D9D9D9" w:themeFill="background1" w:themeFillShade="D9"/>
          </w:tcPr>
          <w:p w14:paraId="07C2A6DE" w14:textId="77777777" w:rsidR="00377C43" w:rsidRPr="00377C43" w:rsidRDefault="00377C43" w:rsidP="00377C43">
            <w:pPr>
              <w:spacing w:line="240" w:lineRule="auto"/>
              <w:ind w:left="0" w:firstLine="0"/>
              <w:rPr>
                <w:rFonts w:cs="Arial"/>
                <w:b/>
              </w:rPr>
            </w:pPr>
            <w:r w:rsidRPr="00377C43">
              <w:rPr>
                <w:rFonts w:cs="Arial"/>
                <w:b/>
              </w:rPr>
              <w:t>Chairman and Political Group Offices</w:t>
            </w:r>
          </w:p>
        </w:tc>
        <w:tc>
          <w:tcPr>
            <w:tcW w:w="2617" w:type="dxa"/>
            <w:shd w:val="clear" w:color="auto" w:fill="D9D9D9" w:themeFill="background1" w:themeFillShade="D9"/>
          </w:tcPr>
          <w:p w14:paraId="51884034" w14:textId="1B6CC9AB" w:rsidR="00377C43" w:rsidRPr="00377C43" w:rsidRDefault="00702523" w:rsidP="00377C43">
            <w:pPr>
              <w:spacing w:line="240" w:lineRule="auto"/>
              <w:ind w:left="0" w:firstLine="0"/>
              <w:rPr>
                <w:rFonts w:cs="Arial"/>
                <w:b/>
              </w:rPr>
            </w:pPr>
            <w:hyperlink r:id="rId29" w:history="1">
              <w:r w:rsidR="00377C43" w:rsidRPr="00974521">
                <w:rPr>
                  <w:rStyle w:val="Hyperlink"/>
                  <w:rFonts w:cs="Arial"/>
                  <w:b/>
                </w:rPr>
                <w:t>Complete (December 2018)</w:t>
              </w:r>
            </w:hyperlink>
          </w:p>
        </w:tc>
      </w:tr>
      <w:tr w:rsidR="00377C43" w:rsidRPr="00377C43" w14:paraId="2B2D1FD8" w14:textId="77777777" w:rsidTr="0013671D">
        <w:trPr>
          <w:cantSplit/>
        </w:trPr>
        <w:tc>
          <w:tcPr>
            <w:tcW w:w="2133" w:type="dxa"/>
            <w:shd w:val="clear" w:color="auto" w:fill="auto"/>
          </w:tcPr>
          <w:p w14:paraId="5FBE8EA3" w14:textId="77777777" w:rsidR="00377C43" w:rsidRPr="00377C43" w:rsidRDefault="00377C43" w:rsidP="00377C43">
            <w:pPr>
              <w:spacing w:line="240" w:lineRule="auto"/>
              <w:ind w:left="29" w:firstLine="0"/>
              <w:rPr>
                <w:rFonts w:cs="Arial"/>
              </w:rPr>
            </w:pPr>
            <w:r w:rsidRPr="00377C43">
              <w:rPr>
                <w:rFonts w:cs="Arial"/>
              </w:rPr>
              <w:lastRenderedPageBreak/>
              <w:t>High needs pupils – funding gap</w:t>
            </w:r>
          </w:p>
        </w:tc>
        <w:tc>
          <w:tcPr>
            <w:tcW w:w="6447" w:type="dxa"/>
            <w:shd w:val="clear" w:color="auto" w:fill="auto"/>
          </w:tcPr>
          <w:p w14:paraId="2C72DA5C" w14:textId="77777777" w:rsidR="00377C43" w:rsidRPr="00377C43" w:rsidRDefault="00377C43" w:rsidP="00377C43">
            <w:pPr>
              <w:spacing w:line="240" w:lineRule="auto"/>
              <w:ind w:left="0" w:firstLine="0"/>
              <w:rPr>
                <w:rFonts w:cs="Arial"/>
              </w:rPr>
            </w:pPr>
            <w:r w:rsidRPr="00377C43">
              <w:rPr>
                <w:rFonts w:cs="Arial"/>
              </w:rPr>
              <w:t>An LGA-commissioned project to identify the funding gap in terms of services provided to high needs pupils. Schools spending is not covered by the current LGA funding gap analysis so the identified shortfall is additional.</w:t>
            </w:r>
          </w:p>
          <w:p w14:paraId="4D2FB86A" w14:textId="77777777" w:rsidR="00377C43" w:rsidRPr="00377C43" w:rsidRDefault="00377C43" w:rsidP="00377C43">
            <w:pPr>
              <w:spacing w:line="240" w:lineRule="auto"/>
              <w:ind w:left="0" w:firstLine="0"/>
              <w:rPr>
                <w:rFonts w:cs="Arial"/>
              </w:rPr>
            </w:pPr>
          </w:p>
        </w:tc>
        <w:tc>
          <w:tcPr>
            <w:tcW w:w="2326" w:type="dxa"/>
            <w:shd w:val="clear" w:color="auto" w:fill="auto"/>
          </w:tcPr>
          <w:p w14:paraId="3AC28ECE" w14:textId="77777777" w:rsidR="00377C43" w:rsidRPr="00377C43" w:rsidRDefault="00377C43" w:rsidP="00377C43">
            <w:pPr>
              <w:spacing w:line="240" w:lineRule="auto"/>
              <w:ind w:left="0" w:firstLine="0"/>
              <w:rPr>
                <w:rFonts w:cs="Arial"/>
              </w:rPr>
            </w:pPr>
            <w:r w:rsidRPr="00377C43">
              <w:rPr>
                <w:rFonts w:cs="Arial"/>
              </w:rPr>
              <w:t>Children &amp; Young People</w:t>
            </w:r>
          </w:p>
        </w:tc>
        <w:tc>
          <w:tcPr>
            <w:tcW w:w="2617" w:type="dxa"/>
          </w:tcPr>
          <w:p w14:paraId="54ED3593" w14:textId="59DC0B8D" w:rsidR="00377C43" w:rsidRPr="00377C43" w:rsidRDefault="00702523" w:rsidP="00377C43">
            <w:pPr>
              <w:spacing w:line="240" w:lineRule="auto"/>
              <w:ind w:left="0" w:firstLine="0"/>
              <w:rPr>
                <w:rFonts w:cs="Arial"/>
              </w:rPr>
            </w:pPr>
            <w:hyperlink r:id="rId30" w:history="1">
              <w:r w:rsidR="00377C43" w:rsidRPr="004B124D">
                <w:rPr>
                  <w:rStyle w:val="Hyperlink"/>
                  <w:rFonts w:cs="Arial"/>
                </w:rPr>
                <w:t>Complete (December 2018)</w:t>
              </w:r>
            </w:hyperlink>
          </w:p>
        </w:tc>
      </w:tr>
      <w:tr w:rsidR="00377C43" w:rsidRPr="00377C43" w14:paraId="03E33832" w14:textId="77777777" w:rsidTr="0013671D">
        <w:trPr>
          <w:cantSplit/>
        </w:trPr>
        <w:tc>
          <w:tcPr>
            <w:tcW w:w="2133" w:type="dxa"/>
          </w:tcPr>
          <w:p w14:paraId="7D2B7A55" w14:textId="77777777" w:rsidR="00377C43" w:rsidRPr="00377C43" w:rsidRDefault="00377C43" w:rsidP="00377C43">
            <w:pPr>
              <w:spacing w:line="240" w:lineRule="auto"/>
              <w:ind w:left="29" w:firstLine="0"/>
              <w:rPr>
                <w:rFonts w:cs="Arial"/>
              </w:rPr>
            </w:pPr>
            <w:r w:rsidRPr="00377C43">
              <w:rPr>
                <w:rFonts w:cs="Arial"/>
              </w:rPr>
              <w:t>LGA response to 2019/20 LGFS consultation</w:t>
            </w:r>
          </w:p>
          <w:p w14:paraId="0800F90E" w14:textId="77777777" w:rsidR="00377C43" w:rsidRPr="00377C43" w:rsidRDefault="00377C43" w:rsidP="00377C43">
            <w:pPr>
              <w:spacing w:line="240" w:lineRule="auto"/>
              <w:ind w:left="29" w:firstLine="0"/>
              <w:rPr>
                <w:rFonts w:cs="Arial"/>
              </w:rPr>
            </w:pPr>
          </w:p>
        </w:tc>
        <w:tc>
          <w:tcPr>
            <w:tcW w:w="6447" w:type="dxa"/>
          </w:tcPr>
          <w:p w14:paraId="285F5066" w14:textId="77777777" w:rsidR="00377C43" w:rsidRPr="00377C43" w:rsidRDefault="00377C43" w:rsidP="00377C43">
            <w:pPr>
              <w:spacing w:line="240" w:lineRule="auto"/>
              <w:ind w:left="0" w:firstLine="0"/>
              <w:rPr>
                <w:rFonts w:cs="Arial"/>
              </w:rPr>
            </w:pPr>
            <w:r w:rsidRPr="00377C43">
              <w:rPr>
                <w:rFonts w:cs="Arial"/>
              </w:rPr>
              <w:t>The LGA’s formal response to the local government finance settlement consultation.</w:t>
            </w:r>
          </w:p>
          <w:p w14:paraId="6B9C2960" w14:textId="77777777" w:rsidR="00377C43" w:rsidRPr="00377C43" w:rsidRDefault="00377C43" w:rsidP="00377C43">
            <w:pPr>
              <w:spacing w:line="240" w:lineRule="auto"/>
              <w:ind w:left="0" w:firstLine="0"/>
              <w:rPr>
                <w:rFonts w:cs="Arial"/>
              </w:rPr>
            </w:pPr>
          </w:p>
        </w:tc>
        <w:tc>
          <w:tcPr>
            <w:tcW w:w="2326" w:type="dxa"/>
          </w:tcPr>
          <w:p w14:paraId="60EC3D49" w14:textId="77777777" w:rsidR="00377C43" w:rsidRPr="00377C43" w:rsidRDefault="00377C43" w:rsidP="00377C43">
            <w:pPr>
              <w:spacing w:line="240" w:lineRule="auto"/>
              <w:ind w:left="0" w:firstLine="0"/>
              <w:rPr>
                <w:rFonts w:cs="Arial"/>
              </w:rPr>
            </w:pPr>
            <w:r w:rsidRPr="00377C43">
              <w:rPr>
                <w:rFonts w:cs="Arial"/>
              </w:rPr>
              <w:t>Resources, Leadership Board and Executive</w:t>
            </w:r>
          </w:p>
        </w:tc>
        <w:tc>
          <w:tcPr>
            <w:tcW w:w="2617" w:type="dxa"/>
          </w:tcPr>
          <w:p w14:paraId="61F80BA2" w14:textId="4DBFC719" w:rsidR="00377C43" w:rsidRPr="00377C43" w:rsidRDefault="00702523" w:rsidP="00377C43">
            <w:pPr>
              <w:spacing w:line="240" w:lineRule="auto"/>
              <w:ind w:left="0" w:firstLine="0"/>
              <w:rPr>
                <w:rFonts w:cs="Arial"/>
              </w:rPr>
            </w:pPr>
            <w:hyperlink r:id="rId31" w:history="1">
              <w:r w:rsidR="00377C43" w:rsidRPr="00974521">
                <w:rPr>
                  <w:rStyle w:val="Hyperlink"/>
                  <w:rFonts w:cs="Arial"/>
                </w:rPr>
                <w:t>Complete (January 2019)</w:t>
              </w:r>
            </w:hyperlink>
          </w:p>
        </w:tc>
      </w:tr>
      <w:tr w:rsidR="00377C43" w:rsidRPr="00377C43" w14:paraId="513D22C7" w14:textId="77777777" w:rsidTr="0013671D">
        <w:trPr>
          <w:cantSplit/>
        </w:trPr>
        <w:tc>
          <w:tcPr>
            <w:tcW w:w="2133" w:type="dxa"/>
            <w:shd w:val="clear" w:color="auto" w:fill="auto"/>
          </w:tcPr>
          <w:p w14:paraId="3EEF90AF" w14:textId="77777777" w:rsidR="00377C43" w:rsidRPr="00377C43" w:rsidRDefault="00377C43" w:rsidP="00377C43">
            <w:pPr>
              <w:spacing w:line="240" w:lineRule="auto"/>
              <w:ind w:left="29" w:firstLine="0"/>
              <w:rPr>
                <w:rFonts w:cs="Arial"/>
              </w:rPr>
            </w:pPr>
            <w:r w:rsidRPr="00377C43">
              <w:rPr>
                <w:rFonts w:cs="Arial"/>
              </w:rPr>
              <w:t>Report on impact of additional investment in social housing</w:t>
            </w:r>
          </w:p>
          <w:p w14:paraId="078E5E19" w14:textId="77777777" w:rsidR="00377C43" w:rsidRPr="00377C43" w:rsidRDefault="00377C43" w:rsidP="00377C43">
            <w:pPr>
              <w:spacing w:line="240" w:lineRule="auto"/>
              <w:ind w:left="29" w:firstLine="0"/>
              <w:rPr>
                <w:rFonts w:cs="Arial"/>
              </w:rPr>
            </w:pPr>
          </w:p>
        </w:tc>
        <w:tc>
          <w:tcPr>
            <w:tcW w:w="6447" w:type="dxa"/>
            <w:shd w:val="clear" w:color="auto" w:fill="auto"/>
          </w:tcPr>
          <w:p w14:paraId="7BBC945C" w14:textId="0E11F079" w:rsidR="00377C43" w:rsidRPr="00377C43" w:rsidRDefault="00377C43" w:rsidP="00377C43">
            <w:pPr>
              <w:spacing w:line="240" w:lineRule="auto"/>
              <w:ind w:left="0" w:firstLine="0"/>
              <w:rPr>
                <w:rFonts w:cs="Arial"/>
              </w:rPr>
            </w:pPr>
            <w:r w:rsidRPr="00377C43">
              <w:rPr>
                <w:rFonts w:cs="Arial"/>
              </w:rPr>
              <w:t>Research on economic impact that further investment in social housing would have had for renters and housing benefits bill</w:t>
            </w:r>
            <w:r w:rsidR="001F76D5">
              <w:rPr>
                <w:rFonts w:cs="Arial"/>
              </w:rPr>
              <w:t>.</w:t>
            </w:r>
          </w:p>
        </w:tc>
        <w:tc>
          <w:tcPr>
            <w:tcW w:w="2326" w:type="dxa"/>
            <w:shd w:val="clear" w:color="auto" w:fill="auto"/>
          </w:tcPr>
          <w:p w14:paraId="0C947EDE" w14:textId="77777777" w:rsidR="00377C43" w:rsidRPr="00377C43" w:rsidRDefault="00377C43" w:rsidP="00377C43">
            <w:pPr>
              <w:spacing w:line="240" w:lineRule="auto"/>
              <w:ind w:left="0" w:firstLine="0"/>
              <w:rPr>
                <w:rFonts w:cs="Arial"/>
              </w:rPr>
            </w:pPr>
            <w:r w:rsidRPr="00377C43">
              <w:rPr>
                <w:rFonts w:cs="Arial"/>
              </w:rPr>
              <w:t>Environment, Economy, Housing and Transport</w:t>
            </w:r>
          </w:p>
        </w:tc>
        <w:tc>
          <w:tcPr>
            <w:tcW w:w="2617" w:type="dxa"/>
            <w:shd w:val="clear" w:color="auto" w:fill="auto"/>
          </w:tcPr>
          <w:p w14:paraId="37D3BE6D" w14:textId="321F6913" w:rsidR="00377C43" w:rsidRPr="00377C43" w:rsidRDefault="00702523" w:rsidP="00377C43">
            <w:pPr>
              <w:spacing w:line="240" w:lineRule="auto"/>
              <w:ind w:left="0" w:firstLine="0"/>
              <w:rPr>
                <w:rFonts w:cs="Arial"/>
              </w:rPr>
            </w:pPr>
            <w:hyperlink r:id="rId32" w:history="1">
              <w:r w:rsidR="00377C43" w:rsidRPr="00B420CB">
                <w:rPr>
                  <w:rStyle w:val="Hyperlink"/>
                  <w:rFonts w:cs="Arial"/>
                </w:rPr>
                <w:t>Complete (February 2019)</w:t>
              </w:r>
            </w:hyperlink>
          </w:p>
        </w:tc>
      </w:tr>
      <w:tr w:rsidR="00377C43" w:rsidRPr="00377C43" w14:paraId="1C345C34" w14:textId="77777777" w:rsidTr="0013671D">
        <w:trPr>
          <w:cantSplit/>
        </w:trPr>
        <w:tc>
          <w:tcPr>
            <w:tcW w:w="2133" w:type="dxa"/>
            <w:shd w:val="clear" w:color="auto" w:fill="auto"/>
          </w:tcPr>
          <w:p w14:paraId="316C1B90" w14:textId="77777777" w:rsidR="00377C43" w:rsidRPr="00377C43" w:rsidRDefault="00377C43" w:rsidP="00377C43">
            <w:pPr>
              <w:spacing w:line="240" w:lineRule="auto"/>
              <w:ind w:left="29" w:firstLine="0"/>
              <w:rPr>
                <w:rFonts w:cs="Arial"/>
              </w:rPr>
            </w:pPr>
            <w:r w:rsidRPr="00377C43">
              <w:rPr>
                <w:rFonts w:cs="Arial"/>
              </w:rPr>
              <w:t>Concessionary fares</w:t>
            </w:r>
          </w:p>
        </w:tc>
        <w:tc>
          <w:tcPr>
            <w:tcW w:w="6447" w:type="dxa"/>
            <w:shd w:val="clear" w:color="auto" w:fill="auto"/>
          </w:tcPr>
          <w:p w14:paraId="1B6A330A" w14:textId="77777777" w:rsidR="00377C43" w:rsidRPr="00377C43" w:rsidRDefault="00377C43" w:rsidP="00377C43">
            <w:pPr>
              <w:spacing w:line="240" w:lineRule="auto"/>
              <w:ind w:left="0" w:firstLine="0"/>
              <w:rPr>
                <w:rFonts w:cs="Arial"/>
              </w:rPr>
            </w:pPr>
            <w:r w:rsidRPr="00377C43">
              <w:rPr>
                <w:rFonts w:cs="Arial"/>
              </w:rPr>
              <w:t>Research to show impact of funding reductions resulting in councils needing to subsidise the statutory concessionary fares scheme by over £600 million.</w:t>
            </w:r>
          </w:p>
          <w:p w14:paraId="5434C44C" w14:textId="77777777" w:rsidR="00377C43" w:rsidRPr="00377C43" w:rsidRDefault="00377C43" w:rsidP="00377C43">
            <w:pPr>
              <w:spacing w:line="240" w:lineRule="auto"/>
              <w:ind w:left="0" w:firstLine="0"/>
              <w:rPr>
                <w:rFonts w:cs="Arial"/>
              </w:rPr>
            </w:pPr>
          </w:p>
          <w:p w14:paraId="075B8442" w14:textId="77777777" w:rsidR="00377C43" w:rsidRPr="00377C43" w:rsidRDefault="00377C43" w:rsidP="00377C43">
            <w:pPr>
              <w:spacing w:line="240" w:lineRule="auto"/>
              <w:ind w:left="0" w:firstLine="0"/>
              <w:rPr>
                <w:rFonts w:cs="Arial"/>
              </w:rPr>
            </w:pPr>
          </w:p>
        </w:tc>
        <w:tc>
          <w:tcPr>
            <w:tcW w:w="2326" w:type="dxa"/>
            <w:shd w:val="clear" w:color="auto" w:fill="auto"/>
          </w:tcPr>
          <w:p w14:paraId="5CED99FD" w14:textId="77777777" w:rsidR="00377C43" w:rsidRPr="00377C43" w:rsidRDefault="00377C43" w:rsidP="00377C43">
            <w:pPr>
              <w:spacing w:line="240" w:lineRule="auto"/>
              <w:ind w:left="0" w:firstLine="0"/>
              <w:rPr>
                <w:rFonts w:cs="Arial"/>
              </w:rPr>
            </w:pPr>
            <w:r w:rsidRPr="00377C43">
              <w:rPr>
                <w:rFonts w:cs="Arial"/>
              </w:rPr>
              <w:t>Environment, Economy, Housing and Transport</w:t>
            </w:r>
          </w:p>
        </w:tc>
        <w:tc>
          <w:tcPr>
            <w:tcW w:w="2617" w:type="dxa"/>
            <w:shd w:val="clear" w:color="auto" w:fill="auto"/>
          </w:tcPr>
          <w:p w14:paraId="223959BA" w14:textId="456CE49E" w:rsidR="00377C43" w:rsidRPr="00D37E26" w:rsidRDefault="00D37E26" w:rsidP="00377C43">
            <w:pPr>
              <w:spacing w:line="240" w:lineRule="auto"/>
              <w:ind w:left="0" w:firstLine="0"/>
              <w:rPr>
                <w:rStyle w:val="Hyperlink"/>
                <w:rFonts w:cs="Arial"/>
              </w:rPr>
            </w:pPr>
            <w:r>
              <w:rPr>
                <w:rFonts w:cs="Arial"/>
              </w:rPr>
              <w:fldChar w:fldCharType="begin"/>
            </w:r>
            <w:r>
              <w:rPr>
                <w:rFonts w:cs="Arial"/>
              </w:rPr>
              <w:instrText xml:space="preserve"> HYPERLINK "https://www.local.gov.uk/about/news/nearly-half-all-bus-routes-risk-funding-gap-free-bus-pass-reaches-ps650-million" </w:instrText>
            </w:r>
            <w:r>
              <w:rPr>
                <w:rFonts w:cs="Arial"/>
              </w:rPr>
              <w:fldChar w:fldCharType="separate"/>
            </w:r>
            <w:r w:rsidR="00377C43" w:rsidRPr="00D37E26">
              <w:rPr>
                <w:rStyle w:val="Hyperlink"/>
                <w:rFonts w:cs="Arial"/>
              </w:rPr>
              <w:t>Complete</w:t>
            </w:r>
          </w:p>
          <w:p w14:paraId="0D33EDBE" w14:textId="7ACB511E" w:rsidR="00377C43" w:rsidRPr="00377C43" w:rsidRDefault="00377C43" w:rsidP="00377C43">
            <w:pPr>
              <w:spacing w:line="240" w:lineRule="auto"/>
              <w:ind w:left="0" w:firstLine="0"/>
              <w:rPr>
                <w:rFonts w:cs="Arial"/>
              </w:rPr>
            </w:pPr>
            <w:r w:rsidRPr="00D37E26">
              <w:rPr>
                <w:rStyle w:val="Hyperlink"/>
                <w:rFonts w:cs="Arial"/>
              </w:rPr>
              <w:t>(February 2019)</w:t>
            </w:r>
            <w:r w:rsidR="00D37E26">
              <w:rPr>
                <w:rFonts w:cs="Arial"/>
              </w:rPr>
              <w:fldChar w:fldCharType="end"/>
            </w:r>
          </w:p>
        </w:tc>
      </w:tr>
      <w:tr w:rsidR="00377C43" w:rsidRPr="00377C43" w14:paraId="283021D2" w14:textId="77777777" w:rsidTr="0013671D">
        <w:trPr>
          <w:cantSplit/>
        </w:trPr>
        <w:tc>
          <w:tcPr>
            <w:tcW w:w="2133" w:type="dxa"/>
            <w:shd w:val="clear" w:color="auto" w:fill="auto"/>
          </w:tcPr>
          <w:p w14:paraId="1FC209FD" w14:textId="77777777" w:rsidR="00377C43" w:rsidRPr="00377C43" w:rsidRDefault="00377C43" w:rsidP="00377C43">
            <w:pPr>
              <w:spacing w:line="240" w:lineRule="auto"/>
              <w:ind w:left="29" w:firstLine="0"/>
              <w:rPr>
                <w:rFonts w:cs="Arial"/>
              </w:rPr>
            </w:pPr>
            <w:r w:rsidRPr="00377C43">
              <w:rPr>
                <w:rFonts w:cs="Arial"/>
              </w:rPr>
              <w:t>Local Government delivers</w:t>
            </w:r>
          </w:p>
        </w:tc>
        <w:tc>
          <w:tcPr>
            <w:tcW w:w="6447" w:type="dxa"/>
            <w:shd w:val="clear" w:color="auto" w:fill="auto"/>
          </w:tcPr>
          <w:p w14:paraId="7205F33E" w14:textId="77777777" w:rsidR="00377C43" w:rsidRPr="00377C43" w:rsidRDefault="00377C43" w:rsidP="00377C43">
            <w:pPr>
              <w:spacing w:line="240" w:lineRule="auto"/>
              <w:ind w:left="0" w:firstLine="0"/>
              <w:rPr>
                <w:rFonts w:cs="Arial"/>
              </w:rPr>
            </w:pPr>
            <w:r w:rsidRPr="00377C43">
              <w:rPr>
                <w:rFonts w:cs="Arial"/>
              </w:rPr>
              <w:t>Publication to show success of councils in delivering public health services.</w:t>
            </w:r>
          </w:p>
          <w:p w14:paraId="69518489" w14:textId="77777777" w:rsidR="00377C43" w:rsidRPr="00377C43" w:rsidRDefault="00377C43" w:rsidP="00377C43">
            <w:pPr>
              <w:spacing w:line="240" w:lineRule="auto"/>
              <w:ind w:left="0" w:firstLine="0"/>
              <w:rPr>
                <w:rFonts w:cs="Arial"/>
              </w:rPr>
            </w:pPr>
          </w:p>
          <w:p w14:paraId="77567513" w14:textId="77777777" w:rsidR="00377C43" w:rsidRPr="00377C43" w:rsidRDefault="00377C43" w:rsidP="00377C43">
            <w:pPr>
              <w:spacing w:line="240" w:lineRule="auto"/>
              <w:ind w:left="0" w:firstLine="0"/>
              <w:rPr>
                <w:rFonts w:cs="Arial"/>
              </w:rPr>
            </w:pPr>
          </w:p>
          <w:p w14:paraId="4AD65D07" w14:textId="77777777" w:rsidR="00377C43" w:rsidRPr="00377C43" w:rsidRDefault="00377C43" w:rsidP="00377C43">
            <w:pPr>
              <w:spacing w:line="240" w:lineRule="auto"/>
              <w:ind w:left="0" w:firstLine="0"/>
              <w:rPr>
                <w:rFonts w:cs="Arial"/>
              </w:rPr>
            </w:pPr>
          </w:p>
        </w:tc>
        <w:tc>
          <w:tcPr>
            <w:tcW w:w="2326" w:type="dxa"/>
            <w:shd w:val="clear" w:color="auto" w:fill="auto"/>
          </w:tcPr>
          <w:p w14:paraId="1CBBAA97" w14:textId="77777777" w:rsidR="00377C43" w:rsidRPr="00377C43" w:rsidRDefault="00377C43" w:rsidP="00377C43">
            <w:pPr>
              <w:spacing w:line="240" w:lineRule="auto"/>
              <w:ind w:left="0" w:firstLine="0"/>
              <w:rPr>
                <w:rFonts w:cs="Arial"/>
              </w:rPr>
            </w:pPr>
            <w:r w:rsidRPr="00377C43">
              <w:rPr>
                <w:rFonts w:cs="Arial"/>
              </w:rPr>
              <w:t>Community Wellbeing</w:t>
            </w:r>
          </w:p>
        </w:tc>
        <w:tc>
          <w:tcPr>
            <w:tcW w:w="2617" w:type="dxa"/>
            <w:shd w:val="clear" w:color="auto" w:fill="auto"/>
          </w:tcPr>
          <w:p w14:paraId="668C1C8C" w14:textId="3CEFD2C0" w:rsidR="00377C43" w:rsidRPr="00377C43" w:rsidRDefault="00702523" w:rsidP="00377C43">
            <w:pPr>
              <w:spacing w:line="240" w:lineRule="auto"/>
              <w:ind w:left="0" w:firstLine="0"/>
              <w:rPr>
                <w:rFonts w:cs="Arial"/>
              </w:rPr>
            </w:pPr>
            <w:hyperlink r:id="rId33" w:history="1">
              <w:r w:rsidR="00377C43" w:rsidRPr="00D37E26">
                <w:rPr>
                  <w:rStyle w:val="Hyperlink"/>
                  <w:rFonts w:cs="Arial"/>
                </w:rPr>
                <w:t>Complete (February 2019)</w:t>
              </w:r>
            </w:hyperlink>
          </w:p>
        </w:tc>
      </w:tr>
      <w:tr w:rsidR="00377C43" w:rsidRPr="00377C43" w14:paraId="1BE74E00" w14:textId="77777777" w:rsidTr="0013671D">
        <w:trPr>
          <w:cantSplit/>
        </w:trPr>
        <w:tc>
          <w:tcPr>
            <w:tcW w:w="2133" w:type="dxa"/>
            <w:shd w:val="clear" w:color="auto" w:fill="auto"/>
          </w:tcPr>
          <w:p w14:paraId="598E2B89" w14:textId="77777777" w:rsidR="00377C43" w:rsidRPr="00377C43" w:rsidRDefault="00377C43" w:rsidP="00377C43">
            <w:pPr>
              <w:spacing w:line="240" w:lineRule="auto"/>
              <w:ind w:left="29" w:firstLine="0"/>
              <w:rPr>
                <w:rFonts w:cs="Arial"/>
              </w:rPr>
            </w:pPr>
            <w:r w:rsidRPr="00377C43">
              <w:rPr>
                <w:rFonts w:cs="Arial"/>
              </w:rPr>
              <w:t>Spring Statement letter to Chancellor</w:t>
            </w:r>
          </w:p>
        </w:tc>
        <w:tc>
          <w:tcPr>
            <w:tcW w:w="6447" w:type="dxa"/>
            <w:shd w:val="clear" w:color="auto" w:fill="auto"/>
          </w:tcPr>
          <w:p w14:paraId="3E291417" w14:textId="1669C35D" w:rsidR="00377C43" w:rsidRPr="00377C43" w:rsidRDefault="00377C43" w:rsidP="00377C43">
            <w:pPr>
              <w:spacing w:line="240" w:lineRule="auto"/>
              <w:ind w:left="0" w:firstLine="0"/>
              <w:rPr>
                <w:rFonts w:cs="Arial"/>
              </w:rPr>
            </w:pPr>
            <w:r w:rsidRPr="00377C43">
              <w:rPr>
                <w:rFonts w:cs="Arial"/>
              </w:rPr>
              <w:t xml:space="preserve">As the Government </w:t>
            </w:r>
            <w:r w:rsidR="00973BB7">
              <w:rPr>
                <w:rFonts w:cs="Arial"/>
              </w:rPr>
              <w:t>did</w:t>
            </w:r>
            <w:r w:rsidRPr="00377C43">
              <w:rPr>
                <w:rFonts w:cs="Arial"/>
              </w:rPr>
              <w:t xml:space="preserve"> not seek formal representations ahead of a Spring Statement, this letter offered to work jointly with HMT to build a case for local government as part of the Spending Review, and set out the most recent LGA funding gap analysis.</w:t>
            </w:r>
          </w:p>
          <w:p w14:paraId="48F490B8" w14:textId="77777777" w:rsidR="00377C43" w:rsidRPr="00377C43" w:rsidRDefault="00377C43" w:rsidP="00377C43">
            <w:pPr>
              <w:spacing w:line="240" w:lineRule="auto"/>
              <w:ind w:left="0" w:firstLine="0"/>
              <w:rPr>
                <w:rFonts w:cs="Arial"/>
              </w:rPr>
            </w:pPr>
          </w:p>
        </w:tc>
        <w:tc>
          <w:tcPr>
            <w:tcW w:w="2326" w:type="dxa"/>
            <w:shd w:val="clear" w:color="auto" w:fill="auto"/>
          </w:tcPr>
          <w:p w14:paraId="6960BEEE" w14:textId="77777777" w:rsidR="00377C43" w:rsidRPr="00377C43" w:rsidRDefault="00377C43" w:rsidP="00377C43">
            <w:pPr>
              <w:spacing w:line="240" w:lineRule="auto"/>
              <w:ind w:left="0" w:firstLine="0"/>
              <w:rPr>
                <w:rFonts w:cs="Arial"/>
              </w:rPr>
            </w:pPr>
            <w:r w:rsidRPr="00377C43">
              <w:rPr>
                <w:rFonts w:cs="Arial"/>
              </w:rPr>
              <w:t>Chairman and Political Group Offices</w:t>
            </w:r>
          </w:p>
        </w:tc>
        <w:tc>
          <w:tcPr>
            <w:tcW w:w="2617" w:type="dxa"/>
            <w:shd w:val="clear" w:color="auto" w:fill="auto"/>
          </w:tcPr>
          <w:p w14:paraId="3F89935E" w14:textId="77777777" w:rsidR="00377C43" w:rsidRPr="00377C43" w:rsidRDefault="00377C43" w:rsidP="00377C43">
            <w:pPr>
              <w:spacing w:line="240" w:lineRule="auto"/>
              <w:ind w:left="0" w:firstLine="0"/>
              <w:rPr>
                <w:rFonts w:cs="Arial"/>
              </w:rPr>
            </w:pPr>
            <w:r w:rsidRPr="00377C43">
              <w:rPr>
                <w:rFonts w:cs="Arial"/>
              </w:rPr>
              <w:t>Complete (February 2019)</w:t>
            </w:r>
          </w:p>
        </w:tc>
      </w:tr>
      <w:tr w:rsidR="00D37E26" w:rsidRPr="00377C43" w14:paraId="6F411037" w14:textId="77777777" w:rsidTr="0013671D">
        <w:trPr>
          <w:cantSplit/>
        </w:trPr>
        <w:tc>
          <w:tcPr>
            <w:tcW w:w="2133" w:type="dxa"/>
          </w:tcPr>
          <w:p w14:paraId="51A166C9" w14:textId="1A43B8E0" w:rsidR="00D37E26" w:rsidRPr="00377C43" w:rsidRDefault="00D37E26" w:rsidP="00D37E26">
            <w:pPr>
              <w:spacing w:line="240" w:lineRule="auto"/>
              <w:ind w:left="29" w:firstLine="0"/>
              <w:rPr>
                <w:rFonts w:cs="Arial"/>
              </w:rPr>
            </w:pPr>
            <w:r w:rsidRPr="00377C43">
              <w:rPr>
                <w:rFonts w:cs="Arial"/>
              </w:rPr>
              <w:lastRenderedPageBreak/>
              <w:t>Waste reforms</w:t>
            </w:r>
          </w:p>
          <w:p w14:paraId="37F0FC5F" w14:textId="77777777" w:rsidR="00D37E26" w:rsidRPr="00377C43" w:rsidRDefault="00D37E26" w:rsidP="00D37E26">
            <w:pPr>
              <w:spacing w:line="240" w:lineRule="auto"/>
              <w:ind w:left="29" w:firstLine="0"/>
              <w:rPr>
                <w:rFonts w:cs="Arial"/>
              </w:rPr>
            </w:pPr>
          </w:p>
        </w:tc>
        <w:tc>
          <w:tcPr>
            <w:tcW w:w="6447" w:type="dxa"/>
          </w:tcPr>
          <w:p w14:paraId="330E89B3" w14:textId="77777777" w:rsidR="00D37E26" w:rsidRPr="00377C43" w:rsidRDefault="00D37E26" w:rsidP="00D37E26">
            <w:pPr>
              <w:spacing w:line="240" w:lineRule="auto"/>
              <w:ind w:left="0" w:firstLine="0"/>
              <w:rPr>
                <w:rFonts w:cs="Arial"/>
              </w:rPr>
            </w:pPr>
            <w:r w:rsidRPr="00377C43">
              <w:rPr>
                <w:rFonts w:cs="Arial"/>
              </w:rPr>
              <w:t>LGA response to the Government’s plans to reform waste collection, disposal and recycling practices, as well as plans to charge producers for difficult-to-recycle plastic packaging.</w:t>
            </w:r>
          </w:p>
          <w:p w14:paraId="4FC572EA" w14:textId="77777777" w:rsidR="00D37E26" w:rsidRPr="00377C43" w:rsidRDefault="00D37E26" w:rsidP="00D37E26">
            <w:pPr>
              <w:spacing w:line="240" w:lineRule="auto"/>
              <w:ind w:left="0" w:firstLine="0"/>
              <w:rPr>
                <w:rFonts w:cs="Arial"/>
              </w:rPr>
            </w:pPr>
          </w:p>
          <w:p w14:paraId="0F67A4A7" w14:textId="77777777" w:rsidR="00D37E26" w:rsidRPr="00377C43" w:rsidRDefault="00D37E26" w:rsidP="00D37E26">
            <w:pPr>
              <w:spacing w:line="240" w:lineRule="auto"/>
              <w:ind w:left="0" w:firstLine="0"/>
              <w:rPr>
                <w:rFonts w:cs="Arial"/>
              </w:rPr>
            </w:pPr>
          </w:p>
        </w:tc>
        <w:tc>
          <w:tcPr>
            <w:tcW w:w="2326" w:type="dxa"/>
          </w:tcPr>
          <w:p w14:paraId="162447C7" w14:textId="77777777" w:rsidR="00D37E26" w:rsidRPr="00377C43" w:rsidRDefault="00D37E26" w:rsidP="00D37E26">
            <w:pPr>
              <w:spacing w:line="240" w:lineRule="auto"/>
              <w:ind w:left="0" w:firstLine="0"/>
              <w:rPr>
                <w:rFonts w:cs="Arial"/>
              </w:rPr>
            </w:pPr>
            <w:r w:rsidRPr="00377C43">
              <w:rPr>
                <w:rFonts w:cs="Arial"/>
              </w:rPr>
              <w:t>Environment, Economy, Housing and Transport</w:t>
            </w:r>
          </w:p>
        </w:tc>
        <w:tc>
          <w:tcPr>
            <w:tcW w:w="2617" w:type="dxa"/>
          </w:tcPr>
          <w:p w14:paraId="08E25E1C" w14:textId="6477D1E7" w:rsidR="00D37E26" w:rsidRPr="00377C43" w:rsidRDefault="00702523" w:rsidP="00D37E26">
            <w:pPr>
              <w:spacing w:line="240" w:lineRule="auto"/>
              <w:ind w:left="0" w:firstLine="0"/>
              <w:rPr>
                <w:rFonts w:cs="Arial"/>
              </w:rPr>
            </w:pPr>
            <w:hyperlink r:id="rId34" w:history="1">
              <w:r w:rsidR="00D37E26" w:rsidRPr="00B43601">
                <w:rPr>
                  <w:rStyle w:val="Hyperlink"/>
                  <w:rFonts w:cs="Arial"/>
                </w:rPr>
                <w:t>Completed (May 2019)</w:t>
              </w:r>
            </w:hyperlink>
            <w:r w:rsidR="00D37E26">
              <w:rPr>
                <w:rFonts w:cs="Arial"/>
              </w:rPr>
              <w:t xml:space="preserve"> </w:t>
            </w:r>
          </w:p>
        </w:tc>
      </w:tr>
      <w:tr w:rsidR="009E1509" w:rsidRPr="00377C43" w14:paraId="15409259" w14:textId="77777777" w:rsidTr="0013671D">
        <w:trPr>
          <w:cantSplit/>
        </w:trPr>
        <w:tc>
          <w:tcPr>
            <w:tcW w:w="2133" w:type="dxa"/>
          </w:tcPr>
          <w:p w14:paraId="2963687C" w14:textId="6D5BF012" w:rsidR="009E1509" w:rsidRPr="00377C43" w:rsidRDefault="009E1509" w:rsidP="009E1509">
            <w:pPr>
              <w:spacing w:line="240" w:lineRule="auto"/>
              <w:ind w:left="29" w:firstLine="0"/>
              <w:rPr>
                <w:rFonts w:cs="Arial"/>
              </w:rPr>
            </w:pPr>
            <w:r w:rsidRPr="00377C43">
              <w:rPr>
                <w:rFonts w:cs="Arial"/>
              </w:rPr>
              <w:t>Waste reforms</w:t>
            </w:r>
          </w:p>
          <w:p w14:paraId="0B48D0C1" w14:textId="246DF52C" w:rsidR="009E1509" w:rsidRPr="00377C43" w:rsidRDefault="009E1509" w:rsidP="009E1509">
            <w:pPr>
              <w:spacing w:line="240" w:lineRule="auto"/>
              <w:ind w:left="29" w:firstLine="0"/>
              <w:rPr>
                <w:rFonts w:cs="Arial"/>
              </w:rPr>
            </w:pPr>
          </w:p>
        </w:tc>
        <w:tc>
          <w:tcPr>
            <w:tcW w:w="6447" w:type="dxa"/>
          </w:tcPr>
          <w:p w14:paraId="65AC2C2B" w14:textId="77777777" w:rsidR="009E1509" w:rsidRPr="00377C43" w:rsidRDefault="009E1509" w:rsidP="009E1509">
            <w:pPr>
              <w:spacing w:line="240" w:lineRule="auto"/>
              <w:ind w:left="0" w:firstLine="0"/>
              <w:rPr>
                <w:rFonts w:cs="Arial"/>
              </w:rPr>
            </w:pPr>
            <w:r w:rsidRPr="00377C43">
              <w:rPr>
                <w:rFonts w:cs="Arial"/>
              </w:rPr>
              <w:t>LGA research on the cost implications to local authorities of the reforms</w:t>
            </w:r>
          </w:p>
          <w:p w14:paraId="037D3BA8" w14:textId="77777777" w:rsidR="009E1509" w:rsidRPr="00377C43" w:rsidRDefault="009E1509" w:rsidP="009E1509">
            <w:pPr>
              <w:spacing w:line="240" w:lineRule="auto"/>
              <w:ind w:left="0" w:firstLine="0"/>
              <w:rPr>
                <w:rFonts w:cs="Arial"/>
              </w:rPr>
            </w:pPr>
          </w:p>
        </w:tc>
        <w:tc>
          <w:tcPr>
            <w:tcW w:w="2326" w:type="dxa"/>
          </w:tcPr>
          <w:p w14:paraId="766650B4" w14:textId="192766A2" w:rsidR="009E1509" w:rsidRPr="00377C43" w:rsidRDefault="009E1509" w:rsidP="009E1509">
            <w:pPr>
              <w:spacing w:line="240" w:lineRule="auto"/>
              <w:ind w:left="0" w:firstLine="0"/>
              <w:rPr>
                <w:rFonts w:cs="Arial"/>
              </w:rPr>
            </w:pPr>
            <w:r w:rsidRPr="00377C43">
              <w:rPr>
                <w:rFonts w:cs="Arial"/>
              </w:rPr>
              <w:t>Environment, Economy, Housing and Transport</w:t>
            </w:r>
          </w:p>
        </w:tc>
        <w:tc>
          <w:tcPr>
            <w:tcW w:w="2617" w:type="dxa"/>
          </w:tcPr>
          <w:p w14:paraId="4E32FDD4" w14:textId="6BE28D84" w:rsidR="009E1509" w:rsidRDefault="009E1509" w:rsidP="009E1509">
            <w:pPr>
              <w:spacing w:line="240" w:lineRule="auto"/>
              <w:ind w:left="0" w:firstLine="0"/>
            </w:pPr>
            <w:r>
              <w:rPr>
                <w:rFonts w:cs="Arial"/>
              </w:rPr>
              <w:t>Completed (May 2019)</w:t>
            </w:r>
          </w:p>
        </w:tc>
      </w:tr>
      <w:tr w:rsidR="009E1509" w:rsidRPr="00377C43" w14:paraId="6E47258A" w14:textId="77777777" w:rsidTr="0013671D">
        <w:trPr>
          <w:cantSplit/>
        </w:trPr>
        <w:tc>
          <w:tcPr>
            <w:tcW w:w="2133" w:type="dxa"/>
            <w:shd w:val="clear" w:color="auto" w:fill="auto"/>
          </w:tcPr>
          <w:p w14:paraId="3E41D644" w14:textId="77777777" w:rsidR="009E1509" w:rsidRPr="00377C43" w:rsidRDefault="009E1509" w:rsidP="009E1509">
            <w:pPr>
              <w:spacing w:line="240" w:lineRule="auto"/>
              <w:ind w:left="29" w:firstLine="0"/>
              <w:rPr>
                <w:rFonts w:cs="Arial"/>
              </w:rPr>
            </w:pPr>
            <w:r w:rsidRPr="00377C43">
              <w:rPr>
                <w:rFonts w:cs="Arial"/>
              </w:rPr>
              <w:t>Education system efficiency review</w:t>
            </w:r>
          </w:p>
        </w:tc>
        <w:tc>
          <w:tcPr>
            <w:tcW w:w="6447" w:type="dxa"/>
            <w:shd w:val="clear" w:color="auto" w:fill="auto"/>
          </w:tcPr>
          <w:p w14:paraId="7EC5C0E5" w14:textId="432E0D3C" w:rsidR="009E1509" w:rsidRPr="00377C43" w:rsidRDefault="009E1509" w:rsidP="00096C6D">
            <w:pPr>
              <w:spacing w:line="240" w:lineRule="auto"/>
              <w:ind w:left="0" w:firstLine="0"/>
              <w:rPr>
                <w:rFonts w:cs="Arial"/>
              </w:rPr>
            </w:pPr>
            <w:r w:rsidRPr="00377C43">
              <w:rPr>
                <w:rFonts w:cs="Arial"/>
              </w:rPr>
              <w:t>An LGA-commissioned project to review the efficiency of the current multi-tier education system (</w:t>
            </w:r>
            <w:proofErr w:type="spellStart"/>
            <w:r w:rsidRPr="00377C43">
              <w:rPr>
                <w:rFonts w:cs="Arial"/>
              </w:rPr>
              <w:t>DfE</w:t>
            </w:r>
            <w:proofErr w:type="spellEnd"/>
            <w:r w:rsidRPr="00377C43">
              <w:rPr>
                <w:rFonts w:cs="Arial"/>
              </w:rPr>
              <w:t>, council maintained schools and different types of independent schools) and compare it against other models.</w:t>
            </w:r>
          </w:p>
          <w:p w14:paraId="03861B5D" w14:textId="77777777" w:rsidR="009E1509" w:rsidRPr="00377C43" w:rsidRDefault="009E1509" w:rsidP="009E1509">
            <w:pPr>
              <w:spacing w:line="240" w:lineRule="auto"/>
              <w:ind w:left="0" w:firstLine="0"/>
              <w:rPr>
                <w:rFonts w:cs="Arial"/>
              </w:rPr>
            </w:pPr>
          </w:p>
        </w:tc>
        <w:tc>
          <w:tcPr>
            <w:tcW w:w="2326" w:type="dxa"/>
            <w:shd w:val="clear" w:color="auto" w:fill="auto"/>
          </w:tcPr>
          <w:p w14:paraId="4AD4702A" w14:textId="77777777" w:rsidR="009E1509" w:rsidRPr="00377C43" w:rsidRDefault="009E1509" w:rsidP="009E1509">
            <w:pPr>
              <w:spacing w:line="240" w:lineRule="auto"/>
              <w:ind w:left="0" w:firstLine="0"/>
              <w:rPr>
                <w:rFonts w:cs="Arial"/>
              </w:rPr>
            </w:pPr>
            <w:r w:rsidRPr="00377C43">
              <w:rPr>
                <w:rFonts w:cs="Arial"/>
              </w:rPr>
              <w:t>Children &amp; Young People</w:t>
            </w:r>
          </w:p>
        </w:tc>
        <w:tc>
          <w:tcPr>
            <w:tcW w:w="2617" w:type="dxa"/>
          </w:tcPr>
          <w:p w14:paraId="52DFC9A2" w14:textId="77777777" w:rsidR="009E1509" w:rsidRPr="00377C43" w:rsidRDefault="00702523" w:rsidP="009E1509">
            <w:pPr>
              <w:spacing w:line="240" w:lineRule="auto"/>
              <w:ind w:left="0" w:firstLine="0"/>
              <w:rPr>
                <w:rFonts w:cs="Arial"/>
              </w:rPr>
            </w:pPr>
            <w:hyperlink r:id="rId35" w:history="1">
              <w:r w:rsidR="009E1509" w:rsidRPr="00802461">
                <w:rPr>
                  <w:rStyle w:val="Hyperlink"/>
                  <w:rFonts w:cs="Arial"/>
                </w:rPr>
                <w:t>Complete</w:t>
              </w:r>
              <w:r w:rsidR="009E1509">
                <w:rPr>
                  <w:rStyle w:val="Hyperlink"/>
                  <w:rFonts w:cs="Arial"/>
                </w:rPr>
                <w:t>d</w:t>
              </w:r>
              <w:r w:rsidR="009E1509" w:rsidRPr="00802461">
                <w:rPr>
                  <w:rStyle w:val="Hyperlink"/>
                  <w:rFonts w:cs="Arial"/>
                </w:rPr>
                <w:t xml:space="preserve"> (May 2019)</w:t>
              </w:r>
            </w:hyperlink>
          </w:p>
        </w:tc>
      </w:tr>
      <w:tr w:rsidR="009E1509" w:rsidRPr="00377C43" w14:paraId="1E7A919C" w14:textId="77777777" w:rsidTr="009E1509">
        <w:trPr>
          <w:cantSplit/>
          <w:trHeight w:val="1461"/>
        </w:trPr>
        <w:tc>
          <w:tcPr>
            <w:tcW w:w="2133" w:type="dxa"/>
            <w:shd w:val="clear" w:color="auto" w:fill="auto"/>
          </w:tcPr>
          <w:p w14:paraId="1801AD89" w14:textId="494705C4" w:rsidR="009E1509" w:rsidRPr="00377C43" w:rsidRDefault="009E1509" w:rsidP="009E1509">
            <w:pPr>
              <w:spacing w:line="240" w:lineRule="auto"/>
              <w:ind w:left="29" w:firstLine="0"/>
              <w:rPr>
                <w:rFonts w:cs="Arial"/>
              </w:rPr>
            </w:pPr>
            <w:r w:rsidRPr="00377C43">
              <w:rPr>
                <w:rFonts w:cs="Arial"/>
              </w:rPr>
              <w:t>Commercialisation publications</w:t>
            </w:r>
          </w:p>
        </w:tc>
        <w:tc>
          <w:tcPr>
            <w:tcW w:w="6447" w:type="dxa"/>
            <w:shd w:val="clear" w:color="auto" w:fill="auto"/>
          </w:tcPr>
          <w:p w14:paraId="70CAACB7" w14:textId="660F7D1C" w:rsidR="009E1509" w:rsidRPr="00377C43" w:rsidRDefault="009E1509" w:rsidP="00096C6D">
            <w:pPr>
              <w:spacing w:line="240" w:lineRule="auto"/>
              <w:ind w:left="0" w:firstLine="0"/>
              <w:contextualSpacing/>
              <w:rPr>
                <w:rFonts w:cs="Arial"/>
              </w:rPr>
            </w:pPr>
            <w:r w:rsidRPr="00377C43">
              <w:rPr>
                <w:rFonts w:cs="Arial"/>
              </w:rPr>
              <w:t>Evidence based paper to demo</w:t>
            </w:r>
            <w:r w:rsidR="00096C6D">
              <w:rPr>
                <w:rFonts w:cs="Arial"/>
              </w:rPr>
              <w:t>nstrate the success of councils</w:t>
            </w:r>
            <w:r w:rsidR="001F76D5">
              <w:rPr>
                <w:rFonts w:cs="Arial"/>
              </w:rPr>
              <w:t>’</w:t>
            </w:r>
            <w:r w:rsidR="00096C6D">
              <w:rPr>
                <w:rFonts w:cs="Arial"/>
              </w:rPr>
              <w:t xml:space="preserve"> c</w:t>
            </w:r>
            <w:r w:rsidRPr="00377C43">
              <w:rPr>
                <w:rFonts w:cs="Arial"/>
              </w:rPr>
              <w:t xml:space="preserve">ommercial activity and investments to make the case that councils can be trusted to invest. </w:t>
            </w:r>
          </w:p>
          <w:p w14:paraId="136B293A" w14:textId="2A50DC2C" w:rsidR="009E1509" w:rsidRPr="00377C43" w:rsidRDefault="009E1509" w:rsidP="009E1509">
            <w:pPr>
              <w:spacing w:line="240" w:lineRule="auto"/>
              <w:ind w:left="0" w:firstLine="0"/>
              <w:rPr>
                <w:rFonts w:cs="Arial"/>
              </w:rPr>
            </w:pPr>
            <w:r w:rsidRPr="00377C43">
              <w:rPr>
                <w:rFonts w:cs="Arial"/>
              </w:rPr>
              <w:t xml:space="preserve">Guidance paper for councils on social impact of commercial activity </w:t>
            </w:r>
          </w:p>
        </w:tc>
        <w:tc>
          <w:tcPr>
            <w:tcW w:w="2326" w:type="dxa"/>
            <w:shd w:val="clear" w:color="auto" w:fill="auto"/>
          </w:tcPr>
          <w:p w14:paraId="1119625A" w14:textId="7B1B48D7" w:rsidR="009E1509" w:rsidRPr="00377C43" w:rsidRDefault="009E1509" w:rsidP="009E1509">
            <w:pPr>
              <w:spacing w:line="240" w:lineRule="auto"/>
              <w:ind w:left="0" w:firstLine="0"/>
              <w:rPr>
                <w:rFonts w:cs="Arial"/>
              </w:rPr>
            </w:pPr>
            <w:r w:rsidRPr="00377C43">
              <w:rPr>
                <w:rFonts w:cs="Arial"/>
              </w:rPr>
              <w:t>Improvement Board</w:t>
            </w:r>
          </w:p>
        </w:tc>
        <w:tc>
          <w:tcPr>
            <w:tcW w:w="2617" w:type="dxa"/>
            <w:shd w:val="clear" w:color="auto" w:fill="auto"/>
          </w:tcPr>
          <w:p w14:paraId="15DEC6BA" w14:textId="7F0EA4BA" w:rsidR="009E1509" w:rsidRDefault="00702523" w:rsidP="009E1509">
            <w:pPr>
              <w:spacing w:line="240" w:lineRule="auto"/>
              <w:ind w:left="0" w:firstLine="0"/>
            </w:pPr>
            <w:hyperlink r:id="rId36" w:history="1">
              <w:r w:rsidR="00343DEC">
                <w:rPr>
                  <w:rStyle w:val="Hyperlink"/>
                  <w:rFonts w:cs="Arial"/>
                </w:rPr>
                <w:t>Paper published in time for Conference</w:t>
              </w:r>
            </w:hyperlink>
          </w:p>
        </w:tc>
      </w:tr>
      <w:tr w:rsidR="00096C6D" w:rsidRPr="00377C43" w14:paraId="74C4DED5" w14:textId="77777777" w:rsidTr="009E1509">
        <w:trPr>
          <w:cantSplit/>
          <w:trHeight w:val="1461"/>
        </w:trPr>
        <w:tc>
          <w:tcPr>
            <w:tcW w:w="2133" w:type="dxa"/>
            <w:shd w:val="clear" w:color="auto" w:fill="auto"/>
          </w:tcPr>
          <w:p w14:paraId="23C14C3E" w14:textId="14CAE5F5" w:rsidR="00096C6D" w:rsidRPr="00377C43" w:rsidRDefault="00096C6D" w:rsidP="009E1509">
            <w:pPr>
              <w:spacing w:line="240" w:lineRule="auto"/>
              <w:ind w:left="29" w:firstLine="0"/>
              <w:rPr>
                <w:rFonts w:cs="Arial"/>
              </w:rPr>
            </w:pPr>
            <w:proofErr w:type="spellStart"/>
            <w:r>
              <w:rPr>
                <w:rFonts w:cs="Arial"/>
              </w:rPr>
              <w:t>Co</w:t>
            </w:r>
            <w:r w:rsidR="008662FB">
              <w:rPr>
                <w:rFonts w:cs="Arial"/>
              </w:rPr>
              <w:t>u</w:t>
            </w:r>
            <w:r>
              <w:rPr>
                <w:rFonts w:cs="Arial"/>
              </w:rPr>
              <w:t>ncilsCan</w:t>
            </w:r>
            <w:proofErr w:type="spellEnd"/>
            <w:r>
              <w:rPr>
                <w:rFonts w:cs="Arial"/>
              </w:rPr>
              <w:t xml:space="preserve"> Conference paper</w:t>
            </w:r>
          </w:p>
        </w:tc>
        <w:tc>
          <w:tcPr>
            <w:tcW w:w="6447" w:type="dxa"/>
            <w:shd w:val="clear" w:color="auto" w:fill="auto"/>
          </w:tcPr>
          <w:p w14:paraId="4996A05E" w14:textId="4FB88599" w:rsidR="00096C6D" w:rsidRDefault="00DC0D60" w:rsidP="005F7822">
            <w:pPr>
              <w:spacing w:line="240" w:lineRule="auto"/>
              <w:ind w:left="0" w:firstLine="0"/>
              <w:contextualSpacing/>
              <w:rPr>
                <w:rFonts w:cs="Arial"/>
              </w:rPr>
            </w:pPr>
            <w:r>
              <w:rPr>
                <w:rFonts w:ascii="Helvetica" w:hAnsi="Helvetica"/>
              </w:rPr>
              <w:t xml:space="preserve">Paper </w:t>
            </w:r>
            <w:r w:rsidR="00096C6D" w:rsidRPr="008D1309">
              <w:rPr>
                <w:rFonts w:ascii="Helvetica" w:hAnsi="Helvetica"/>
              </w:rPr>
              <w:t xml:space="preserve">launched at LGA’s annual conference </w:t>
            </w:r>
            <w:r w:rsidR="005F7822">
              <w:rPr>
                <w:rFonts w:ascii="Helvetica" w:hAnsi="Helvetica"/>
              </w:rPr>
              <w:t>setting</w:t>
            </w:r>
            <w:r w:rsidR="00096C6D" w:rsidRPr="008D1309">
              <w:rPr>
                <w:rFonts w:ascii="Helvetica" w:hAnsi="Helvetica"/>
              </w:rPr>
              <w:t xml:space="preserve"> the scene for our Spending Review submission, building on the 2019 Spending Review</w:t>
            </w:r>
            <w:r>
              <w:rPr>
                <w:rFonts w:ascii="Helvetica" w:hAnsi="Helvetica"/>
              </w:rPr>
              <w:t xml:space="preserve"> campaign.</w:t>
            </w:r>
          </w:p>
        </w:tc>
        <w:tc>
          <w:tcPr>
            <w:tcW w:w="2326" w:type="dxa"/>
            <w:shd w:val="clear" w:color="auto" w:fill="auto"/>
          </w:tcPr>
          <w:p w14:paraId="329318AE" w14:textId="2347AF30" w:rsidR="00096C6D" w:rsidRPr="00377C43" w:rsidRDefault="00096C6D" w:rsidP="009E1509">
            <w:pPr>
              <w:spacing w:line="240" w:lineRule="auto"/>
              <w:ind w:left="0" w:firstLine="0"/>
              <w:rPr>
                <w:rFonts w:cs="Arial"/>
              </w:rPr>
            </w:pPr>
            <w:r w:rsidRPr="00377C43">
              <w:rPr>
                <w:rFonts w:cs="Arial"/>
              </w:rPr>
              <w:t>Leadership Board and Executive</w:t>
            </w:r>
          </w:p>
        </w:tc>
        <w:tc>
          <w:tcPr>
            <w:tcW w:w="2617" w:type="dxa"/>
            <w:shd w:val="clear" w:color="auto" w:fill="auto"/>
          </w:tcPr>
          <w:p w14:paraId="50269F94" w14:textId="24FB143A" w:rsidR="00096C6D" w:rsidRDefault="00702523" w:rsidP="009E1509">
            <w:pPr>
              <w:spacing w:line="240" w:lineRule="auto"/>
              <w:ind w:left="0" w:firstLine="0"/>
            </w:pPr>
            <w:hyperlink r:id="rId37" w:history="1">
              <w:r w:rsidR="00096C6D" w:rsidRPr="00DC0D60">
                <w:rPr>
                  <w:rStyle w:val="Hyperlink"/>
                </w:rPr>
                <w:t>Complete</w:t>
              </w:r>
            </w:hyperlink>
          </w:p>
        </w:tc>
      </w:tr>
      <w:tr w:rsidR="00963F44" w:rsidRPr="00377C43" w14:paraId="263088B9" w14:textId="77777777" w:rsidTr="009E1509">
        <w:trPr>
          <w:cantSplit/>
          <w:trHeight w:val="1461"/>
        </w:trPr>
        <w:tc>
          <w:tcPr>
            <w:tcW w:w="2133" w:type="dxa"/>
            <w:shd w:val="clear" w:color="auto" w:fill="auto"/>
          </w:tcPr>
          <w:p w14:paraId="3A9EB652" w14:textId="33348CF1" w:rsidR="00963F44" w:rsidRDefault="00963F44" w:rsidP="00963F44">
            <w:pPr>
              <w:spacing w:line="240" w:lineRule="auto"/>
              <w:ind w:left="29" w:firstLine="0"/>
              <w:rPr>
                <w:rFonts w:cs="Arial"/>
              </w:rPr>
            </w:pPr>
            <w:r>
              <w:rPr>
                <w:rFonts w:cs="Arial"/>
              </w:rPr>
              <w:t>Skills – Update Work Local Campaign</w:t>
            </w:r>
          </w:p>
        </w:tc>
        <w:tc>
          <w:tcPr>
            <w:tcW w:w="6447" w:type="dxa"/>
            <w:shd w:val="clear" w:color="auto" w:fill="auto"/>
          </w:tcPr>
          <w:p w14:paraId="75C52ED1" w14:textId="3B2E9127" w:rsidR="00963F44" w:rsidRDefault="00702523" w:rsidP="005F7822">
            <w:pPr>
              <w:spacing w:line="240" w:lineRule="auto"/>
              <w:ind w:left="0" w:firstLine="0"/>
              <w:contextualSpacing/>
              <w:rPr>
                <w:rFonts w:ascii="Helvetica" w:hAnsi="Helvetica"/>
              </w:rPr>
            </w:pPr>
            <w:hyperlink r:id="rId38" w:history="1">
              <w:r w:rsidR="00963F44" w:rsidRPr="00963F44">
                <w:rPr>
                  <w:rStyle w:val="Hyperlink"/>
                  <w:rFonts w:ascii="Helvetica" w:hAnsi="Helvetica"/>
                </w:rPr>
                <w:t>Paper</w:t>
              </w:r>
            </w:hyperlink>
            <w:r w:rsidR="005F7822">
              <w:rPr>
                <w:rFonts w:ascii="Helvetica" w:hAnsi="Helvetica"/>
              </w:rPr>
              <w:t>:</w:t>
            </w:r>
            <w:r w:rsidR="00963F44">
              <w:rPr>
                <w:rFonts w:ascii="Helvetica" w:hAnsi="Helvetica"/>
              </w:rPr>
              <w:t xml:space="preserve"> </w:t>
            </w:r>
            <w:r w:rsidR="00963F44" w:rsidRPr="00963F44">
              <w:rPr>
                <w:rFonts w:ascii="Helvetica" w:hAnsi="Helvetica"/>
              </w:rPr>
              <w:t>Work Local - Making our vision a reality</w:t>
            </w:r>
            <w:r w:rsidR="00963F44">
              <w:rPr>
                <w:rFonts w:ascii="Helvetica" w:hAnsi="Helvetica"/>
              </w:rPr>
              <w:t>, launched at LGA’s annual conference</w:t>
            </w:r>
            <w:r w:rsidR="00605A31">
              <w:rPr>
                <w:rFonts w:ascii="Helvetica" w:hAnsi="Helvetica"/>
              </w:rPr>
              <w:t xml:space="preserve"> outlining a </w:t>
            </w:r>
            <w:r w:rsidR="00605A31" w:rsidRPr="00605A31">
              <w:rPr>
                <w:rFonts w:ascii="Helvetica" w:hAnsi="Helvetica"/>
              </w:rPr>
              <w:t>practical programme to improve employment and skills services in England through local public-private collaborations</w:t>
            </w:r>
            <w:r w:rsidR="00605A31">
              <w:rPr>
                <w:rFonts w:ascii="Helvetica" w:hAnsi="Helvetica"/>
              </w:rPr>
              <w:t>.</w:t>
            </w:r>
          </w:p>
        </w:tc>
        <w:tc>
          <w:tcPr>
            <w:tcW w:w="2326" w:type="dxa"/>
            <w:shd w:val="clear" w:color="auto" w:fill="auto"/>
          </w:tcPr>
          <w:p w14:paraId="28A20F9F" w14:textId="3B060A0F" w:rsidR="00963F44" w:rsidRPr="00377C43" w:rsidRDefault="00963F44" w:rsidP="00963F44">
            <w:pPr>
              <w:spacing w:line="240" w:lineRule="auto"/>
              <w:ind w:left="0" w:firstLine="0"/>
              <w:rPr>
                <w:rFonts w:cs="Arial"/>
              </w:rPr>
            </w:pPr>
            <w:r>
              <w:rPr>
                <w:rFonts w:cs="Arial"/>
              </w:rPr>
              <w:t>People and Places and City Regions</w:t>
            </w:r>
          </w:p>
        </w:tc>
        <w:tc>
          <w:tcPr>
            <w:tcW w:w="2617" w:type="dxa"/>
            <w:shd w:val="clear" w:color="auto" w:fill="auto"/>
          </w:tcPr>
          <w:p w14:paraId="6C3E1ECD" w14:textId="4418CA25" w:rsidR="00963F44" w:rsidRDefault="00702523" w:rsidP="009E1509">
            <w:pPr>
              <w:spacing w:line="240" w:lineRule="auto"/>
              <w:ind w:left="0" w:firstLine="0"/>
            </w:pPr>
            <w:hyperlink r:id="rId39" w:history="1">
              <w:r w:rsidR="00963F44" w:rsidRPr="00963F44">
                <w:rPr>
                  <w:rStyle w:val="Hyperlink"/>
                </w:rPr>
                <w:t>Complete</w:t>
              </w:r>
            </w:hyperlink>
          </w:p>
        </w:tc>
      </w:tr>
      <w:tr w:rsidR="00963F44" w:rsidRPr="00377C43" w14:paraId="3EC7AFEF" w14:textId="77777777" w:rsidTr="009E1509">
        <w:trPr>
          <w:cantSplit/>
          <w:trHeight w:val="1461"/>
        </w:trPr>
        <w:tc>
          <w:tcPr>
            <w:tcW w:w="2133" w:type="dxa"/>
            <w:shd w:val="clear" w:color="auto" w:fill="auto"/>
          </w:tcPr>
          <w:p w14:paraId="5AEEB34F" w14:textId="6AB1DD34" w:rsidR="00963F44" w:rsidRDefault="006B316D" w:rsidP="00963F44">
            <w:pPr>
              <w:spacing w:line="240" w:lineRule="auto"/>
              <w:ind w:left="29" w:firstLine="0"/>
              <w:rPr>
                <w:rFonts w:cs="Arial"/>
              </w:rPr>
            </w:pPr>
            <w:r>
              <w:rPr>
                <w:rFonts w:cs="Arial"/>
              </w:rPr>
              <w:lastRenderedPageBreak/>
              <w:t xml:space="preserve">Adult Social Care green paper </w:t>
            </w:r>
          </w:p>
        </w:tc>
        <w:tc>
          <w:tcPr>
            <w:tcW w:w="6447" w:type="dxa"/>
            <w:shd w:val="clear" w:color="auto" w:fill="auto"/>
          </w:tcPr>
          <w:p w14:paraId="1261C8C6" w14:textId="5EBBFC35" w:rsidR="00963F44" w:rsidRDefault="006B316D" w:rsidP="006B316D">
            <w:pPr>
              <w:spacing w:line="240" w:lineRule="auto"/>
              <w:ind w:left="0" w:firstLine="0"/>
              <w:contextualSpacing/>
              <w:rPr>
                <w:rFonts w:ascii="Helvetica" w:hAnsi="Helvetica"/>
              </w:rPr>
            </w:pPr>
            <w:r>
              <w:rPr>
                <w:rFonts w:ascii="Helvetica" w:hAnsi="Helvetica"/>
              </w:rPr>
              <w:t xml:space="preserve">Paper launched at LGA conference “One year on”, to mark one year since the launch of the LGA’s own green paper on Adults Social Care on the </w:t>
            </w:r>
            <w:hyperlink r:id="rId40" w:history="1">
              <w:r w:rsidRPr="006B316D">
                <w:rPr>
                  <w:rStyle w:val="Hyperlink"/>
                  <w:rFonts w:ascii="Helvetica" w:hAnsi="Helvetica"/>
                </w:rPr>
                <w:t>Future of Adult Social Care</w:t>
              </w:r>
            </w:hyperlink>
            <w:r w:rsidR="00605A31">
              <w:rPr>
                <w:rFonts w:ascii="Helvetica" w:hAnsi="Helvetica"/>
              </w:rPr>
              <w:t>.</w:t>
            </w:r>
          </w:p>
        </w:tc>
        <w:tc>
          <w:tcPr>
            <w:tcW w:w="2326" w:type="dxa"/>
            <w:shd w:val="clear" w:color="auto" w:fill="auto"/>
          </w:tcPr>
          <w:p w14:paraId="4C601D0F" w14:textId="101B4CE6" w:rsidR="00963F44" w:rsidRDefault="006B316D" w:rsidP="00963F44">
            <w:pPr>
              <w:spacing w:line="240" w:lineRule="auto"/>
              <w:ind w:left="0" w:firstLine="0"/>
              <w:rPr>
                <w:rFonts w:cs="Arial"/>
              </w:rPr>
            </w:pPr>
            <w:r>
              <w:rPr>
                <w:rFonts w:cs="Arial"/>
              </w:rPr>
              <w:t>Community Wellbeing</w:t>
            </w:r>
          </w:p>
        </w:tc>
        <w:tc>
          <w:tcPr>
            <w:tcW w:w="2617" w:type="dxa"/>
            <w:shd w:val="clear" w:color="auto" w:fill="auto"/>
          </w:tcPr>
          <w:p w14:paraId="1E47AD15" w14:textId="28CBC451" w:rsidR="00963F44" w:rsidRDefault="00702523" w:rsidP="009E1509">
            <w:pPr>
              <w:spacing w:line="240" w:lineRule="auto"/>
              <w:ind w:left="0" w:firstLine="0"/>
            </w:pPr>
            <w:hyperlink r:id="rId41" w:history="1">
              <w:r w:rsidR="006B316D" w:rsidRPr="006B316D">
                <w:rPr>
                  <w:rStyle w:val="Hyperlink"/>
                </w:rPr>
                <w:t>Complete</w:t>
              </w:r>
            </w:hyperlink>
          </w:p>
        </w:tc>
      </w:tr>
      <w:tr w:rsidR="00605A31" w:rsidRPr="00377C43" w14:paraId="310F338B" w14:textId="77777777" w:rsidTr="009E1509">
        <w:trPr>
          <w:cantSplit/>
          <w:trHeight w:val="1461"/>
        </w:trPr>
        <w:tc>
          <w:tcPr>
            <w:tcW w:w="2133" w:type="dxa"/>
            <w:shd w:val="clear" w:color="auto" w:fill="auto"/>
          </w:tcPr>
          <w:p w14:paraId="06BD6030" w14:textId="73A6E4D9" w:rsidR="00605A31" w:rsidRDefault="00605A31" w:rsidP="00571823">
            <w:pPr>
              <w:spacing w:line="240" w:lineRule="auto"/>
              <w:ind w:left="29" w:firstLine="0"/>
              <w:rPr>
                <w:rFonts w:cs="Arial"/>
              </w:rPr>
            </w:pPr>
            <w:r>
              <w:rPr>
                <w:rFonts w:cs="Arial"/>
              </w:rPr>
              <w:t>Post Brexit England</w:t>
            </w:r>
            <w:r w:rsidR="00571823">
              <w:rPr>
                <w:rFonts w:cs="Arial"/>
              </w:rPr>
              <w:t xml:space="preserve"> </w:t>
            </w:r>
            <w:r>
              <w:rPr>
                <w:rFonts w:cs="Arial"/>
              </w:rPr>
              <w:t>Commission report</w:t>
            </w:r>
          </w:p>
        </w:tc>
        <w:tc>
          <w:tcPr>
            <w:tcW w:w="6447" w:type="dxa"/>
            <w:shd w:val="clear" w:color="auto" w:fill="auto"/>
          </w:tcPr>
          <w:p w14:paraId="2A1FBEC5" w14:textId="72787CA8" w:rsidR="00605A31" w:rsidRDefault="00605A31" w:rsidP="00973BB7">
            <w:pPr>
              <w:spacing w:line="240" w:lineRule="auto"/>
              <w:ind w:left="0" w:firstLine="0"/>
              <w:contextualSpacing/>
              <w:rPr>
                <w:rFonts w:ascii="Helvetica" w:hAnsi="Helvetica"/>
              </w:rPr>
            </w:pPr>
            <w:r>
              <w:rPr>
                <w:rFonts w:ascii="Helvetica" w:hAnsi="Helvetica"/>
              </w:rPr>
              <w:t>Final report of Post Brexit England Commission, “</w:t>
            </w:r>
            <w:r w:rsidRPr="00605A31">
              <w:rPr>
                <w:rFonts w:ascii="Helvetica" w:hAnsi="Helvetica"/>
              </w:rPr>
              <w:t>The future of non-metropolitan England: the freedom to lead local places</w:t>
            </w:r>
            <w:r>
              <w:rPr>
                <w:rFonts w:ascii="Helvetica" w:hAnsi="Helvetica"/>
              </w:rPr>
              <w:t>”. Paper launched at LGA annual conference.</w:t>
            </w:r>
          </w:p>
        </w:tc>
        <w:tc>
          <w:tcPr>
            <w:tcW w:w="2326" w:type="dxa"/>
            <w:shd w:val="clear" w:color="auto" w:fill="auto"/>
          </w:tcPr>
          <w:p w14:paraId="1EE66149" w14:textId="4ACFE29D" w:rsidR="00605A31" w:rsidRDefault="00605A31" w:rsidP="00963F44">
            <w:pPr>
              <w:spacing w:line="240" w:lineRule="auto"/>
              <w:ind w:left="0" w:firstLine="0"/>
              <w:rPr>
                <w:rFonts w:cs="Arial"/>
              </w:rPr>
            </w:pPr>
            <w:r>
              <w:rPr>
                <w:rFonts w:cs="Arial"/>
              </w:rPr>
              <w:t>People and Places</w:t>
            </w:r>
          </w:p>
        </w:tc>
        <w:tc>
          <w:tcPr>
            <w:tcW w:w="2617" w:type="dxa"/>
            <w:shd w:val="clear" w:color="auto" w:fill="auto"/>
          </w:tcPr>
          <w:p w14:paraId="072EFF92" w14:textId="47F3512D" w:rsidR="00605A31" w:rsidRDefault="00702523" w:rsidP="009E1509">
            <w:pPr>
              <w:spacing w:line="240" w:lineRule="auto"/>
              <w:ind w:left="0" w:firstLine="0"/>
            </w:pPr>
            <w:hyperlink r:id="rId42" w:history="1">
              <w:r w:rsidR="00605A31" w:rsidRPr="00605A31">
                <w:rPr>
                  <w:rStyle w:val="Hyperlink"/>
                </w:rPr>
                <w:t>Complete</w:t>
              </w:r>
            </w:hyperlink>
          </w:p>
        </w:tc>
      </w:tr>
      <w:tr w:rsidR="006B316D" w:rsidRPr="00377C43" w14:paraId="07A10CAC" w14:textId="77777777" w:rsidTr="009E1509">
        <w:trPr>
          <w:cantSplit/>
          <w:trHeight w:val="1461"/>
        </w:trPr>
        <w:tc>
          <w:tcPr>
            <w:tcW w:w="2133" w:type="dxa"/>
            <w:shd w:val="clear" w:color="auto" w:fill="auto"/>
          </w:tcPr>
          <w:p w14:paraId="43A4C655" w14:textId="7F75FB10" w:rsidR="006B316D" w:rsidRDefault="006B316D" w:rsidP="006B316D">
            <w:pPr>
              <w:spacing w:line="240" w:lineRule="auto"/>
              <w:ind w:left="29" w:firstLine="0"/>
              <w:rPr>
                <w:rFonts w:cs="Arial"/>
              </w:rPr>
            </w:pPr>
            <w:r>
              <w:rPr>
                <w:rFonts w:cs="Arial"/>
              </w:rPr>
              <w:t>Prevention green paper</w:t>
            </w:r>
          </w:p>
        </w:tc>
        <w:tc>
          <w:tcPr>
            <w:tcW w:w="6447" w:type="dxa"/>
            <w:shd w:val="clear" w:color="auto" w:fill="auto"/>
          </w:tcPr>
          <w:p w14:paraId="2359767C" w14:textId="4BFF461B" w:rsidR="006B316D" w:rsidRDefault="006B316D" w:rsidP="006B316D">
            <w:pPr>
              <w:spacing w:line="240" w:lineRule="auto"/>
              <w:ind w:left="0" w:firstLine="0"/>
              <w:contextualSpacing/>
              <w:rPr>
                <w:rFonts w:ascii="Helvetica" w:hAnsi="Helvetica"/>
              </w:rPr>
            </w:pPr>
            <w:r>
              <w:rPr>
                <w:rFonts w:ascii="Helvetica" w:hAnsi="Helvetica"/>
              </w:rPr>
              <w:t>Initial response to Government’s green paper on Prevention</w:t>
            </w:r>
            <w:r w:rsidR="00605A31">
              <w:rPr>
                <w:rFonts w:ascii="Helvetica" w:hAnsi="Helvetica"/>
              </w:rPr>
              <w:t>.</w:t>
            </w:r>
          </w:p>
        </w:tc>
        <w:tc>
          <w:tcPr>
            <w:tcW w:w="2326" w:type="dxa"/>
            <w:shd w:val="clear" w:color="auto" w:fill="auto"/>
          </w:tcPr>
          <w:p w14:paraId="3A233117" w14:textId="753261E0" w:rsidR="006B316D" w:rsidRDefault="006B316D" w:rsidP="00963F44">
            <w:pPr>
              <w:spacing w:line="240" w:lineRule="auto"/>
              <w:ind w:left="0" w:firstLine="0"/>
              <w:rPr>
                <w:rFonts w:cs="Arial"/>
              </w:rPr>
            </w:pPr>
            <w:r>
              <w:rPr>
                <w:rFonts w:cs="Arial"/>
              </w:rPr>
              <w:t>Community Wellbeing</w:t>
            </w:r>
          </w:p>
        </w:tc>
        <w:tc>
          <w:tcPr>
            <w:tcW w:w="2617" w:type="dxa"/>
            <w:shd w:val="clear" w:color="auto" w:fill="auto"/>
          </w:tcPr>
          <w:p w14:paraId="731F021D" w14:textId="5A2C3C59" w:rsidR="006B316D" w:rsidRDefault="00702523" w:rsidP="009E1509">
            <w:pPr>
              <w:spacing w:line="240" w:lineRule="auto"/>
              <w:ind w:left="0" w:firstLine="0"/>
            </w:pPr>
            <w:hyperlink r:id="rId43" w:history="1">
              <w:r w:rsidR="006B316D" w:rsidRPr="006B316D">
                <w:rPr>
                  <w:rStyle w:val="Hyperlink"/>
                </w:rPr>
                <w:t>Complete</w:t>
              </w:r>
            </w:hyperlink>
          </w:p>
        </w:tc>
      </w:tr>
      <w:tr w:rsidR="00C15035" w:rsidRPr="00377C43" w14:paraId="2F7246E0" w14:textId="77777777" w:rsidTr="009E1509">
        <w:trPr>
          <w:cantSplit/>
          <w:trHeight w:val="1461"/>
        </w:trPr>
        <w:tc>
          <w:tcPr>
            <w:tcW w:w="2133" w:type="dxa"/>
            <w:shd w:val="clear" w:color="auto" w:fill="auto"/>
          </w:tcPr>
          <w:p w14:paraId="6A932E1B" w14:textId="362D3F43" w:rsidR="00C15035" w:rsidRDefault="00C15035" w:rsidP="006B316D">
            <w:pPr>
              <w:spacing w:line="240" w:lineRule="auto"/>
              <w:ind w:left="29" w:firstLine="0"/>
              <w:rPr>
                <w:rFonts w:cs="Arial"/>
              </w:rPr>
            </w:pPr>
            <w:r w:rsidRPr="00C15035">
              <w:rPr>
                <w:rFonts w:cs="Arial"/>
              </w:rPr>
              <w:t>Letters to Ministers ahead of 2019 Spending Round</w:t>
            </w:r>
          </w:p>
        </w:tc>
        <w:tc>
          <w:tcPr>
            <w:tcW w:w="6447" w:type="dxa"/>
            <w:shd w:val="clear" w:color="auto" w:fill="auto"/>
          </w:tcPr>
          <w:p w14:paraId="2B5CA1F1" w14:textId="5C6508D4" w:rsidR="00C15035" w:rsidRDefault="00C15035" w:rsidP="006B316D">
            <w:pPr>
              <w:spacing w:line="240" w:lineRule="auto"/>
              <w:ind w:left="0" w:firstLine="0"/>
              <w:contextualSpacing/>
              <w:rPr>
                <w:rFonts w:ascii="Helvetica" w:hAnsi="Helvetica"/>
              </w:rPr>
            </w:pPr>
            <w:r>
              <w:rPr>
                <w:rFonts w:ascii="Helvetica" w:hAnsi="Helvetica"/>
              </w:rPr>
              <w:t xml:space="preserve">Letters from the Chairman </w:t>
            </w:r>
            <w:r w:rsidRPr="00C15035">
              <w:rPr>
                <w:rFonts w:ascii="Helvetica" w:hAnsi="Helvetica"/>
              </w:rPr>
              <w:t xml:space="preserve">to the Chancellor of the Exchequer, the Secretary of State for </w:t>
            </w:r>
            <w:r w:rsidR="001F76D5">
              <w:rPr>
                <w:rFonts w:ascii="Helvetica" w:hAnsi="Helvetica"/>
              </w:rPr>
              <w:t xml:space="preserve">Housing, </w:t>
            </w:r>
            <w:r w:rsidRPr="00C15035">
              <w:rPr>
                <w:rFonts w:ascii="Helvetica" w:hAnsi="Helvetica"/>
              </w:rPr>
              <w:t>Communities and Local Government, the Secretary of State for Health and Social Care and the Secretary of State for Education</w:t>
            </w:r>
            <w:r>
              <w:rPr>
                <w:rFonts w:ascii="Helvetica" w:hAnsi="Helvetica"/>
              </w:rPr>
              <w:t xml:space="preserve"> ahead of the 2019 Spending Round making the case for local government funding</w:t>
            </w:r>
          </w:p>
        </w:tc>
        <w:tc>
          <w:tcPr>
            <w:tcW w:w="2326" w:type="dxa"/>
            <w:shd w:val="clear" w:color="auto" w:fill="auto"/>
          </w:tcPr>
          <w:p w14:paraId="1BBD761E" w14:textId="4EAA1C1D" w:rsidR="00C15035" w:rsidRDefault="005F7822" w:rsidP="00963F44">
            <w:pPr>
              <w:spacing w:line="240" w:lineRule="auto"/>
              <w:ind w:left="0" w:firstLine="0"/>
              <w:rPr>
                <w:rFonts w:cs="Arial"/>
              </w:rPr>
            </w:pPr>
            <w:r w:rsidRPr="00377C43">
              <w:rPr>
                <w:rFonts w:cs="Arial"/>
              </w:rPr>
              <w:t>Chairman and Political Group Offices</w:t>
            </w:r>
          </w:p>
        </w:tc>
        <w:tc>
          <w:tcPr>
            <w:tcW w:w="2617" w:type="dxa"/>
            <w:shd w:val="clear" w:color="auto" w:fill="auto"/>
          </w:tcPr>
          <w:p w14:paraId="4E690F06" w14:textId="20D4C900" w:rsidR="00C15035" w:rsidRDefault="00C15035" w:rsidP="009E1509">
            <w:pPr>
              <w:spacing w:line="240" w:lineRule="auto"/>
              <w:ind w:left="0" w:firstLine="0"/>
            </w:pPr>
            <w:r>
              <w:t>Complete</w:t>
            </w:r>
          </w:p>
        </w:tc>
      </w:tr>
      <w:tr w:rsidR="00795A2F" w:rsidRPr="00377C43" w14:paraId="27D9D38A" w14:textId="77777777" w:rsidTr="00487BC5">
        <w:trPr>
          <w:cantSplit/>
        </w:trPr>
        <w:tc>
          <w:tcPr>
            <w:tcW w:w="2133" w:type="dxa"/>
            <w:shd w:val="clear" w:color="auto" w:fill="auto"/>
          </w:tcPr>
          <w:p w14:paraId="3A5ADC40" w14:textId="260EB6AE" w:rsidR="00795A2F" w:rsidRPr="00377C43" w:rsidRDefault="00795A2F" w:rsidP="00487BC5">
            <w:pPr>
              <w:spacing w:line="240" w:lineRule="auto"/>
              <w:ind w:left="29" w:firstLine="0"/>
              <w:rPr>
                <w:rFonts w:cs="Arial"/>
              </w:rPr>
            </w:pPr>
            <w:r w:rsidRPr="00377C43">
              <w:rPr>
                <w:rFonts w:cs="Arial"/>
              </w:rPr>
              <w:t xml:space="preserve">Variation in </w:t>
            </w:r>
            <w:r>
              <w:rPr>
                <w:rFonts w:cs="Arial"/>
              </w:rPr>
              <w:t xml:space="preserve">children’s social care </w:t>
            </w:r>
            <w:r w:rsidRPr="00377C43">
              <w:rPr>
                <w:rFonts w:cs="Arial"/>
              </w:rPr>
              <w:t>spending levels by councils</w:t>
            </w:r>
          </w:p>
        </w:tc>
        <w:tc>
          <w:tcPr>
            <w:tcW w:w="6447" w:type="dxa"/>
            <w:shd w:val="clear" w:color="auto" w:fill="auto"/>
          </w:tcPr>
          <w:p w14:paraId="4AC0499B" w14:textId="77777777" w:rsidR="00795A2F" w:rsidRPr="00377C43" w:rsidRDefault="00795A2F" w:rsidP="00487BC5">
            <w:pPr>
              <w:spacing w:line="240" w:lineRule="auto"/>
              <w:ind w:left="0" w:firstLine="0"/>
              <w:rPr>
                <w:rFonts w:cs="Arial"/>
              </w:rPr>
            </w:pPr>
            <w:r w:rsidRPr="00377C43">
              <w:rPr>
                <w:rFonts w:cs="Arial"/>
              </w:rPr>
              <w:t>Research to show explanation of variation in spending levels between different councils and how much is under councils control</w:t>
            </w:r>
          </w:p>
        </w:tc>
        <w:tc>
          <w:tcPr>
            <w:tcW w:w="2326" w:type="dxa"/>
            <w:shd w:val="clear" w:color="auto" w:fill="auto"/>
          </w:tcPr>
          <w:p w14:paraId="4DD4AEA7" w14:textId="77777777" w:rsidR="00795A2F" w:rsidRPr="00377C43" w:rsidRDefault="00795A2F" w:rsidP="00487BC5">
            <w:pPr>
              <w:spacing w:line="240" w:lineRule="auto"/>
              <w:ind w:left="0" w:firstLine="0"/>
              <w:rPr>
                <w:rFonts w:cs="Arial"/>
              </w:rPr>
            </w:pPr>
            <w:r w:rsidRPr="00377C43">
              <w:rPr>
                <w:rFonts w:cs="Arial"/>
              </w:rPr>
              <w:t>Resources, Leadership Board and Executive</w:t>
            </w:r>
          </w:p>
        </w:tc>
        <w:tc>
          <w:tcPr>
            <w:tcW w:w="2617" w:type="dxa"/>
            <w:shd w:val="clear" w:color="auto" w:fill="auto"/>
          </w:tcPr>
          <w:p w14:paraId="091C9055" w14:textId="7111FAE3" w:rsidR="00795A2F" w:rsidRPr="00377C43" w:rsidRDefault="00702523" w:rsidP="00487BC5">
            <w:pPr>
              <w:spacing w:line="240" w:lineRule="auto"/>
              <w:ind w:left="0" w:firstLine="0"/>
              <w:rPr>
                <w:rFonts w:cs="Arial"/>
              </w:rPr>
            </w:pPr>
            <w:hyperlink r:id="rId44" w:history="1">
              <w:r w:rsidR="00795A2F">
                <w:rPr>
                  <w:rStyle w:val="Hyperlink"/>
                  <w:rFonts w:cs="Arial"/>
                </w:rPr>
                <w:t>Complete</w:t>
              </w:r>
            </w:hyperlink>
          </w:p>
        </w:tc>
      </w:tr>
      <w:tr w:rsidR="0078018E" w:rsidRPr="00C15035" w14:paraId="048372DB" w14:textId="77777777" w:rsidTr="00FE088B">
        <w:tc>
          <w:tcPr>
            <w:tcW w:w="8580" w:type="dxa"/>
            <w:gridSpan w:val="2"/>
            <w:shd w:val="clear" w:color="auto" w:fill="D9D9D9" w:themeFill="background1" w:themeFillShade="D9"/>
          </w:tcPr>
          <w:p w14:paraId="5B29A1B2" w14:textId="77777777" w:rsidR="0078018E" w:rsidRPr="00847ECF" w:rsidRDefault="0078018E" w:rsidP="00FE088B">
            <w:pPr>
              <w:spacing w:line="240" w:lineRule="auto"/>
              <w:ind w:left="0" w:firstLine="0"/>
              <w:rPr>
                <w:rFonts w:cs="Arial"/>
                <w:b/>
              </w:rPr>
            </w:pPr>
            <w:r w:rsidRPr="00C15035">
              <w:rPr>
                <w:rFonts w:cs="Arial"/>
                <w:b/>
              </w:rPr>
              <w:t>2019 Spendi</w:t>
            </w:r>
            <w:r w:rsidRPr="00847ECF">
              <w:rPr>
                <w:rFonts w:cs="Arial"/>
                <w:b/>
              </w:rPr>
              <w:t>ng Round on the day briefing</w:t>
            </w:r>
          </w:p>
        </w:tc>
        <w:tc>
          <w:tcPr>
            <w:tcW w:w="2326" w:type="dxa"/>
            <w:shd w:val="clear" w:color="auto" w:fill="D9D9D9" w:themeFill="background1" w:themeFillShade="D9"/>
          </w:tcPr>
          <w:p w14:paraId="672D0DFE" w14:textId="77777777" w:rsidR="0078018E" w:rsidRPr="00847ECF" w:rsidRDefault="0078018E" w:rsidP="00FE088B">
            <w:pPr>
              <w:spacing w:line="240" w:lineRule="auto"/>
              <w:ind w:left="0" w:firstLine="0"/>
              <w:rPr>
                <w:rFonts w:cs="Arial"/>
                <w:b/>
              </w:rPr>
            </w:pPr>
            <w:r w:rsidRPr="00847ECF">
              <w:rPr>
                <w:rFonts w:cs="Arial"/>
                <w:b/>
              </w:rPr>
              <w:t>Chairman and Political Group Offices</w:t>
            </w:r>
          </w:p>
        </w:tc>
        <w:tc>
          <w:tcPr>
            <w:tcW w:w="2617" w:type="dxa"/>
            <w:shd w:val="clear" w:color="auto" w:fill="D9D9D9" w:themeFill="background1" w:themeFillShade="D9"/>
          </w:tcPr>
          <w:p w14:paraId="467EAB6E" w14:textId="21672D29" w:rsidR="0078018E" w:rsidRPr="00C15035" w:rsidRDefault="00702523" w:rsidP="00FE088B">
            <w:pPr>
              <w:spacing w:line="240" w:lineRule="auto"/>
              <w:ind w:left="0" w:firstLine="0"/>
              <w:rPr>
                <w:rFonts w:cs="Arial"/>
                <w:b/>
              </w:rPr>
            </w:pPr>
            <w:hyperlink r:id="rId45" w:history="1">
              <w:r w:rsidR="001943B0" w:rsidRPr="001943B0">
                <w:rPr>
                  <w:rStyle w:val="Hyperlink"/>
                  <w:rFonts w:cs="Arial"/>
                  <w:b/>
                </w:rPr>
                <w:t xml:space="preserve">Complete </w:t>
              </w:r>
              <w:r w:rsidR="0078018E" w:rsidRPr="001943B0">
                <w:rPr>
                  <w:rStyle w:val="Hyperlink"/>
                  <w:rFonts w:cs="Arial"/>
                  <w:b/>
                </w:rPr>
                <w:t>4 September 2019</w:t>
              </w:r>
            </w:hyperlink>
          </w:p>
        </w:tc>
      </w:tr>
      <w:tr w:rsidR="009E1509" w:rsidRPr="00377C43" w14:paraId="3071FFA4" w14:textId="77777777" w:rsidTr="00EC2818">
        <w:trPr>
          <w:cantSplit/>
        </w:trPr>
        <w:tc>
          <w:tcPr>
            <w:tcW w:w="13523" w:type="dxa"/>
            <w:gridSpan w:val="4"/>
            <w:shd w:val="clear" w:color="auto" w:fill="FFFF00"/>
          </w:tcPr>
          <w:p w14:paraId="13A8091B" w14:textId="5E496CFB" w:rsidR="009E1509" w:rsidRPr="00377C43" w:rsidRDefault="009E1509" w:rsidP="009E1509">
            <w:pPr>
              <w:spacing w:line="240" w:lineRule="auto"/>
              <w:ind w:left="0" w:firstLine="0"/>
              <w:jc w:val="center"/>
              <w:rPr>
                <w:rFonts w:cs="Arial"/>
              </w:rPr>
            </w:pPr>
            <w:r w:rsidRPr="00377C43">
              <w:rPr>
                <w:rFonts w:cs="Arial"/>
                <w:b/>
              </w:rPr>
              <w:lastRenderedPageBreak/>
              <w:t>Other products that are planned or in progress</w:t>
            </w:r>
          </w:p>
        </w:tc>
      </w:tr>
      <w:tr w:rsidR="009E1509" w:rsidRPr="00377C43" w14:paraId="5A3C385B" w14:textId="77777777" w:rsidTr="00FD5C84">
        <w:trPr>
          <w:cantSplit/>
        </w:trPr>
        <w:tc>
          <w:tcPr>
            <w:tcW w:w="2133" w:type="dxa"/>
            <w:shd w:val="clear" w:color="auto" w:fill="auto"/>
          </w:tcPr>
          <w:p w14:paraId="24FCCFB3" w14:textId="6D5DE394" w:rsidR="009E1509" w:rsidRPr="00377C43" w:rsidRDefault="009E1509" w:rsidP="009E1509">
            <w:pPr>
              <w:spacing w:line="240" w:lineRule="auto"/>
              <w:ind w:left="29" w:firstLine="0"/>
              <w:rPr>
                <w:rFonts w:cs="Arial"/>
              </w:rPr>
            </w:pPr>
            <w:r w:rsidRPr="00377C43">
              <w:rPr>
                <w:rFonts w:cs="Arial"/>
              </w:rPr>
              <w:t xml:space="preserve">Survey of councils </w:t>
            </w:r>
          </w:p>
        </w:tc>
        <w:tc>
          <w:tcPr>
            <w:tcW w:w="6447" w:type="dxa"/>
            <w:shd w:val="clear" w:color="auto" w:fill="auto"/>
          </w:tcPr>
          <w:p w14:paraId="11B8D8FA" w14:textId="016BDAA1" w:rsidR="009E1509" w:rsidRPr="00377C43" w:rsidRDefault="009E1509" w:rsidP="002A6390">
            <w:pPr>
              <w:spacing w:line="240" w:lineRule="auto"/>
              <w:ind w:left="0" w:firstLine="0"/>
              <w:rPr>
                <w:rFonts w:cs="Arial"/>
              </w:rPr>
            </w:pPr>
            <w:r w:rsidRPr="00377C43">
              <w:rPr>
                <w:rFonts w:cs="Arial"/>
              </w:rPr>
              <w:t xml:space="preserve">Survey of councils to gather information not published nationally on efficiencies and savings made as well the effects of </w:t>
            </w:r>
            <w:r w:rsidR="007C71DE">
              <w:rPr>
                <w:rFonts w:cs="Arial"/>
              </w:rPr>
              <w:t>fun</w:t>
            </w:r>
            <w:r w:rsidR="002A6390">
              <w:rPr>
                <w:rFonts w:cs="Arial"/>
              </w:rPr>
              <w:t>d</w:t>
            </w:r>
            <w:r w:rsidR="007C71DE">
              <w:rPr>
                <w:rFonts w:cs="Arial"/>
              </w:rPr>
              <w:t>ing reductions</w:t>
            </w:r>
            <w:r w:rsidRPr="00377C43">
              <w:rPr>
                <w:rFonts w:cs="Arial"/>
              </w:rPr>
              <w:t>.</w:t>
            </w:r>
          </w:p>
        </w:tc>
        <w:tc>
          <w:tcPr>
            <w:tcW w:w="2326" w:type="dxa"/>
            <w:shd w:val="clear" w:color="auto" w:fill="auto"/>
          </w:tcPr>
          <w:p w14:paraId="7B68A537" w14:textId="77777777" w:rsidR="009E1509" w:rsidRPr="00377C43" w:rsidRDefault="009E1509" w:rsidP="009E1509">
            <w:pPr>
              <w:spacing w:line="240" w:lineRule="auto"/>
              <w:ind w:left="0" w:firstLine="0"/>
              <w:rPr>
                <w:rFonts w:cs="Arial"/>
              </w:rPr>
            </w:pPr>
            <w:r w:rsidRPr="00377C43">
              <w:rPr>
                <w:rFonts w:cs="Arial"/>
              </w:rPr>
              <w:t>Leadership Board and Executive</w:t>
            </w:r>
          </w:p>
        </w:tc>
        <w:tc>
          <w:tcPr>
            <w:tcW w:w="2617" w:type="dxa"/>
          </w:tcPr>
          <w:p w14:paraId="78972A3C" w14:textId="43E2C2F4" w:rsidR="009E1509" w:rsidRPr="00377C43" w:rsidRDefault="009E1509" w:rsidP="009E1509">
            <w:pPr>
              <w:spacing w:line="240" w:lineRule="auto"/>
              <w:ind w:left="0" w:firstLine="0"/>
              <w:rPr>
                <w:rFonts w:cs="Arial"/>
              </w:rPr>
            </w:pPr>
            <w:r>
              <w:rPr>
                <w:rFonts w:cs="Arial"/>
              </w:rPr>
              <w:t>Survey complete, results being analysed</w:t>
            </w:r>
          </w:p>
        </w:tc>
      </w:tr>
      <w:tr w:rsidR="009E1509" w:rsidRPr="00377C43" w14:paraId="1F153A9D" w14:textId="77777777" w:rsidTr="00FD5C84">
        <w:trPr>
          <w:cantSplit/>
        </w:trPr>
        <w:tc>
          <w:tcPr>
            <w:tcW w:w="2133" w:type="dxa"/>
            <w:shd w:val="clear" w:color="auto" w:fill="auto"/>
          </w:tcPr>
          <w:p w14:paraId="7EEB83B3" w14:textId="6B0FA12F" w:rsidR="009E1509" w:rsidRPr="00377C43" w:rsidRDefault="009E1509" w:rsidP="009E1509">
            <w:pPr>
              <w:spacing w:line="240" w:lineRule="auto"/>
              <w:ind w:left="29" w:firstLine="0"/>
              <w:rPr>
                <w:rFonts w:cs="Arial"/>
              </w:rPr>
            </w:pPr>
            <w:r w:rsidRPr="00377C43">
              <w:rPr>
                <w:rFonts w:cs="Arial"/>
              </w:rPr>
              <w:t>UK Shared Prosperity Fund consultation - LGA response</w:t>
            </w:r>
          </w:p>
        </w:tc>
        <w:tc>
          <w:tcPr>
            <w:tcW w:w="6447" w:type="dxa"/>
            <w:shd w:val="clear" w:color="auto" w:fill="auto"/>
          </w:tcPr>
          <w:p w14:paraId="2C2853D4" w14:textId="77777777" w:rsidR="009E1509" w:rsidRPr="00377C43" w:rsidRDefault="009E1509" w:rsidP="009E1509">
            <w:pPr>
              <w:spacing w:line="240" w:lineRule="auto"/>
              <w:ind w:left="0" w:firstLine="0"/>
              <w:rPr>
                <w:rFonts w:cs="Arial"/>
              </w:rPr>
            </w:pPr>
            <w:r w:rsidRPr="00377C43">
              <w:rPr>
                <w:rFonts w:cs="Arial"/>
              </w:rPr>
              <w:t>LGA’s formal response to the Government’s upcoming consultation on the future of the UK Shared Prosperity Fund, with a connection to the LGA’s work on Local Industrial Strategies.</w:t>
            </w:r>
          </w:p>
          <w:p w14:paraId="2224B1C7" w14:textId="77777777" w:rsidR="009E1509" w:rsidRPr="00377C43" w:rsidRDefault="009E1509" w:rsidP="009E1509">
            <w:pPr>
              <w:spacing w:line="240" w:lineRule="auto"/>
              <w:ind w:left="0" w:firstLine="0"/>
              <w:rPr>
                <w:rFonts w:cs="Arial"/>
              </w:rPr>
            </w:pPr>
          </w:p>
        </w:tc>
        <w:tc>
          <w:tcPr>
            <w:tcW w:w="2326" w:type="dxa"/>
            <w:shd w:val="clear" w:color="auto" w:fill="auto"/>
          </w:tcPr>
          <w:p w14:paraId="74C4D6E3" w14:textId="77777777" w:rsidR="009E1509" w:rsidRPr="00377C43" w:rsidRDefault="009E1509" w:rsidP="009E1509">
            <w:pPr>
              <w:spacing w:line="240" w:lineRule="auto"/>
              <w:ind w:left="0" w:firstLine="0"/>
              <w:rPr>
                <w:rFonts w:cs="Arial"/>
              </w:rPr>
            </w:pPr>
            <w:r w:rsidRPr="00377C43">
              <w:rPr>
                <w:rFonts w:cs="Arial"/>
              </w:rPr>
              <w:t xml:space="preserve">Resources </w:t>
            </w:r>
          </w:p>
        </w:tc>
        <w:tc>
          <w:tcPr>
            <w:tcW w:w="2617" w:type="dxa"/>
          </w:tcPr>
          <w:p w14:paraId="3E74BA20" w14:textId="3091F924" w:rsidR="009E1509" w:rsidRPr="00377C43" w:rsidRDefault="009E1509" w:rsidP="009E1509">
            <w:pPr>
              <w:spacing w:line="240" w:lineRule="auto"/>
              <w:ind w:left="0" w:firstLine="0"/>
              <w:rPr>
                <w:rFonts w:cs="Arial"/>
              </w:rPr>
            </w:pPr>
            <w:r w:rsidRPr="00377C43">
              <w:rPr>
                <w:rFonts w:cs="Arial"/>
              </w:rPr>
              <w:t>Consultation not yet issued</w:t>
            </w:r>
          </w:p>
        </w:tc>
      </w:tr>
      <w:tr w:rsidR="009E1509" w:rsidRPr="00377C43" w14:paraId="0364AC3F" w14:textId="77777777" w:rsidTr="00FD5C84">
        <w:tc>
          <w:tcPr>
            <w:tcW w:w="2133" w:type="dxa"/>
          </w:tcPr>
          <w:p w14:paraId="0C765C79" w14:textId="1D32633C" w:rsidR="009E1509" w:rsidRPr="00377C43" w:rsidRDefault="00823740" w:rsidP="009E1509">
            <w:pPr>
              <w:spacing w:line="240" w:lineRule="auto"/>
              <w:ind w:left="29" w:firstLine="0"/>
              <w:rPr>
                <w:rFonts w:cs="Arial"/>
              </w:rPr>
            </w:pPr>
            <w:r>
              <w:rPr>
                <w:rFonts w:cs="Arial"/>
              </w:rPr>
              <w:t xml:space="preserve">2020 </w:t>
            </w:r>
            <w:r w:rsidR="009E1509" w:rsidRPr="00377C43">
              <w:rPr>
                <w:rFonts w:cs="Arial"/>
              </w:rPr>
              <w:t>Spending Review submission</w:t>
            </w:r>
          </w:p>
        </w:tc>
        <w:tc>
          <w:tcPr>
            <w:tcW w:w="6447" w:type="dxa"/>
          </w:tcPr>
          <w:p w14:paraId="33C653B7" w14:textId="74015158" w:rsidR="009E1509" w:rsidRPr="00377C43" w:rsidRDefault="009E1509" w:rsidP="00D91AD4">
            <w:pPr>
              <w:spacing w:line="240" w:lineRule="auto"/>
              <w:ind w:left="0" w:firstLine="0"/>
              <w:rPr>
                <w:rFonts w:cs="Arial"/>
              </w:rPr>
            </w:pPr>
            <w:r w:rsidRPr="00377C43">
              <w:rPr>
                <w:rFonts w:cs="Arial"/>
              </w:rPr>
              <w:t>The LGA Spending Review submission to put forward a detailed case</w:t>
            </w:r>
            <w:r w:rsidR="00D91AD4">
              <w:rPr>
                <w:rFonts w:cs="Arial"/>
              </w:rPr>
              <w:t xml:space="preserve"> </w:t>
            </w:r>
            <w:r w:rsidRPr="00377C43">
              <w:rPr>
                <w:rFonts w:cs="Arial"/>
              </w:rPr>
              <w:t>for local government funding levels and reform, such as further fiscal freedoms.</w:t>
            </w:r>
          </w:p>
        </w:tc>
        <w:tc>
          <w:tcPr>
            <w:tcW w:w="2326" w:type="dxa"/>
          </w:tcPr>
          <w:p w14:paraId="5A867170" w14:textId="3E49A34B" w:rsidR="009E1509" w:rsidRPr="00377C43" w:rsidRDefault="00B0430E" w:rsidP="009E1509">
            <w:pPr>
              <w:spacing w:line="240" w:lineRule="auto"/>
              <w:ind w:left="0" w:firstLine="0"/>
              <w:rPr>
                <w:rFonts w:cs="Arial"/>
              </w:rPr>
            </w:pPr>
            <w:r>
              <w:rPr>
                <w:rFonts w:cs="Arial"/>
              </w:rPr>
              <w:t>All Boards</w:t>
            </w:r>
          </w:p>
        </w:tc>
        <w:tc>
          <w:tcPr>
            <w:tcW w:w="2617" w:type="dxa"/>
          </w:tcPr>
          <w:p w14:paraId="72BACD58" w14:textId="514D5D43" w:rsidR="009E1509" w:rsidRPr="00377C43" w:rsidRDefault="009E1509" w:rsidP="009E1509">
            <w:pPr>
              <w:spacing w:line="240" w:lineRule="auto"/>
              <w:ind w:left="0" w:firstLine="0"/>
              <w:rPr>
                <w:rFonts w:cs="Arial"/>
              </w:rPr>
            </w:pPr>
            <w:r w:rsidRPr="00377C43">
              <w:rPr>
                <w:rFonts w:cs="Arial"/>
              </w:rPr>
              <w:t>Representation timeline not yet clear</w:t>
            </w:r>
          </w:p>
        </w:tc>
      </w:tr>
      <w:tr w:rsidR="009E1509" w:rsidRPr="00377C43" w14:paraId="50D59DBF" w14:textId="77777777" w:rsidTr="00FD5C84">
        <w:tc>
          <w:tcPr>
            <w:tcW w:w="8580" w:type="dxa"/>
            <w:gridSpan w:val="2"/>
            <w:shd w:val="clear" w:color="auto" w:fill="D9D9D9" w:themeFill="background1" w:themeFillShade="D9"/>
          </w:tcPr>
          <w:p w14:paraId="4830A95B" w14:textId="12159830" w:rsidR="009E1509" w:rsidRPr="00377C43" w:rsidRDefault="00C15035" w:rsidP="009E1509">
            <w:pPr>
              <w:spacing w:line="240" w:lineRule="auto"/>
              <w:ind w:left="0" w:firstLine="0"/>
              <w:rPr>
                <w:rFonts w:cs="Arial"/>
                <w:b/>
              </w:rPr>
            </w:pPr>
            <w:r>
              <w:rPr>
                <w:rFonts w:cs="Arial"/>
                <w:b/>
              </w:rPr>
              <w:t xml:space="preserve">2020 </w:t>
            </w:r>
            <w:r w:rsidR="009E1509" w:rsidRPr="00377C43">
              <w:rPr>
                <w:rFonts w:cs="Arial"/>
                <w:b/>
              </w:rPr>
              <w:t>Spending Review on-the-day briefing</w:t>
            </w:r>
          </w:p>
        </w:tc>
        <w:tc>
          <w:tcPr>
            <w:tcW w:w="2326" w:type="dxa"/>
            <w:shd w:val="clear" w:color="auto" w:fill="D9D9D9" w:themeFill="background1" w:themeFillShade="D9"/>
          </w:tcPr>
          <w:p w14:paraId="0DDDD1F1" w14:textId="77777777" w:rsidR="009E1509" w:rsidRPr="00377C43" w:rsidRDefault="009E1509" w:rsidP="009E1509">
            <w:pPr>
              <w:spacing w:line="240" w:lineRule="auto"/>
              <w:ind w:left="0" w:firstLine="0"/>
              <w:rPr>
                <w:rFonts w:cs="Arial"/>
                <w:b/>
              </w:rPr>
            </w:pPr>
            <w:r w:rsidRPr="00377C43">
              <w:rPr>
                <w:rFonts w:cs="Arial"/>
                <w:b/>
              </w:rPr>
              <w:t xml:space="preserve">Chairman and Political Group Offices </w:t>
            </w:r>
          </w:p>
        </w:tc>
        <w:tc>
          <w:tcPr>
            <w:tcW w:w="2617" w:type="dxa"/>
            <w:shd w:val="clear" w:color="auto" w:fill="D9D9D9" w:themeFill="background1" w:themeFillShade="D9"/>
          </w:tcPr>
          <w:p w14:paraId="11CBC1C7" w14:textId="685D52AD" w:rsidR="009E1509" w:rsidRPr="00377C43" w:rsidRDefault="009E1509" w:rsidP="00C15035">
            <w:pPr>
              <w:spacing w:line="240" w:lineRule="auto"/>
              <w:ind w:left="0" w:firstLine="0"/>
              <w:rPr>
                <w:rFonts w:cs="Arial"/>
                <w:b/>
              </w:rPr>
            </w:pPr>
            <w:r w:rsidRPr="00377C43">
              <w:rPr>
                <w:rFonts w:cs="Arial"/>
                <w:b/>
              </w:rPr>
              <w:t>Timings not yet clear</w:t>
            </w:r>
          </w:p>
        </w:tc>
      </w:tr>
    </w:tbl>
    <w:p w14:paraId="158F01EC" w14:textId="497F2708" w:rsidR="00FD6C5B" w:rsidRDefault="00FD6C5B" w:rsidP="004B4E82">
      <w:pPr>
        <w:spacing w:line="240" w:lineRule="auto"/>
        <w:ind w:left="0" w:firstLine="0"/>
        <w:rPr>
          <w:rFonts w:eastAsia="Times New Roman" w:cs="Arial"/>
          <w:b/>
          <w:lang w:eastAsia="en-GB"/>
        </w:rPr>
      </w:pPr>
    </w:p>
    <w:sectPr w:rsidR="00FD6C5B" w:rsidSect="004B4E82">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F698C" w16cid:durableId="20C8877C"/>
  <w16cid:commentId w16cid:paraId="009C724B" w16cid:durableId="20C8877D"/>
  <w16cid:commentId w16cid:paraId="01788640" w16cid:durableId="20C887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0C505" w14:textId="77777777" w:rsidR="006938C3" w:rsidRPr="00C803F3" w:rsidRDefault="006938C3" w:rsidP="00C803F3">
      <w:r>
        <w:separator/>
      </w:r>
    </w:p>
  </w:endnote>
  <w:endnote w:type="continuationSeparator" w:id="0">
    <w:p w14:paraId="5C2FA57E" w14:textId="77777777" w:rsidR="006938C3" w:rsidRPr="00C803F3" w:rsidRDefault="006938C3" w:rsidP="00C803F3">
      <w:r>
        <w:continuationSeparator/>
      </w:r>
    </w:p>
  </w:endnote>
  <w:endnote w:type="continuationNotice" w:id="1">
    <w:p w14:paraId="54E8F1BB" w14:textId="77777777" w:rsidR="006938C3" w:rsidRDefault="00693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6938C3" w:rsidRPr="003219CC" w:rsidRDefault="006938C3"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698CD" w14:textId="77777777" w:rsidR="006938C3" w:rsidRPr="00C803F3" w:rsidRDefault="006938C3" w:rsidP="00C803F3">
      <w:r>
        <w:separator/>
      </w:r>
    </w:p>
  </w:footnote>
  <w:footnote w:type="continuationSeparator" w:id="0">
    <w:p w14:paraId="175EC3D2" w14:textId="77777777" w:rsidR="006938C3" w:rsidRPr="00C803F3" w:rsidRDefault="006938C3" w:rsidP="00C803F3">
      <w:r>
        <w:continuationSeparator/>
      </w:r>
    </w:p>
  </w:footnote>
  <w:footnote w:type="continuationNotice" w:id="1">
    <w:p w14:paraId="575FEF12" w14:textId="77777777" w:rsidR="006938C3" w:rsidRDefault="006938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6938C3" w:rsidRPr="00AC244A" w14:paraId="218C538C" w14:textId="77777777" w:rsidTr="008D2355">
      <w:tc>
        <w:tcPr>
          <w:tcW w:w="5812" w:type="dxa"/>
          <w:vMerge w:val="restart"/>
          <w:hideMark/>
        </w:tcPr>
        <w:p w14:paraId="04D09153" w14:textId="77777777" w:rsidR="006938C3" w:rsidRPr="00AC244A" w:rsidRDefault="006938C3" w:rsidP="00AC244A">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sidRPr="00AC244A">
            <w:rPr>
              <w:rFonts w:ascii="Frutiger 45 Light" w:eastAsia="Times New Roman" w:hAnsi="Frutiger 45 Light" w:cs="Arial"/>
              <w:noProof/>
              <w:sz w:val="44"/>
              <w:szCs w:val="44"/>
              <w:lang w:eastAsia="en-GB"/>
            </w:rPr>
            <w:drawing>
              <wp:inline distT="0" distB="0" distL="0" distR="0" wp14:anchorId="4F6B0D03" wp14:editId="58DEF9A4">
                <wp:extent cx="1431925" cy="845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5063D918" w14:textId="77777777" w:rsidR="006938C3" w:rsidRPr="00AC244A" w:rsidRDefault="006938C3" w:rsidP="00AC244A">
          <w:pPr>
            <w:tabs>
              <w:tab w:val="center" w:pos="4153"/>
              <w:tab w:val="right" w:pos="8306"/>
            </w:tabs>
            <w:spacing w:after="0" w:line="256" w:lineRule="auto"/>
            <w:ind w:left="0" w:firstLine="0"/>
            <w:rPr>
              <w:rFonts w:eastAsia="Times New Roman" w:cs="Arial"/>
              <w:b/>
              <w:i/>
              <w:szCs w:val="20"/>
              <w:lang w:eastAsia="en-GB"/>
            </w:rPr>
          </w:pPr>
          <w:r w:rsidRPr="00AC244A">
            <w:rPr>
              <w:rFonts w:eastAsia="Times New Roman" w:cs="Arial"/>
              <w:b/>
              <w:szCs w:val="20"/>
              <w:lang w:eastAsia="en-GB"/>
            </w:rPr>
            <w:t>Local Government Association</w:t>
          </w:r>
        </w:p>
      </w:tc>
    </w:tr>
    <w:tr w:rsidR="006938C3" w:rsidRPr="00AC244A" w14:paraId="546179D6" w14:textId="77777777" w:rsidTr="008D2355">
      <w:trPr>
        <w:trHeight w:val="450"/>
      </w:trPr>
      <w:tc>
        <w:tcPr>
          <w:tcW w:w="0" w:type="auto"/>
          <w:vMerge/>
          <w:vAlign w:val="center"/>
          <w:hideMark/>
        </w:tcPr>
        <w:p w14:paraId="1F6DF5EE" w14:textId="77777777" w:rsidR="006938C3" w:rsidRPr="00AC244A" w:rsidRDefault="006938C3" w:rsidP="00AC244A">
          <w:pPr>
            <w:spacing w:after="0" w:line="256" w:lineRule="auto"/>
            <w:ind w:left="0" w:firstLine="0"/>
            <w:rPr>
              <w:rFonts w:ascii="Frutiger 45 Light" w:eastAsia="Times New Roman" w:hAnsi="Frutiger 45 Light" w:cs="Times New Roman"/>
              <w:szCs w:val="20"/>
              <w:lang w:eastAsia="en-GB"/>
            </w:rPr>
          </w:pPr>
        </w:p>
      </w:tc>
      <w:tc>
        <w:tcPr>
          <w:tcW w:w="3969" w:type="dxa"/>
          <w:gridSpan w:val="2"/>
          <w:hideMark/>
        </w:tcPr>
        <w:p w14:paraId="58807DA8" w14:textId="77777777" w:rsidR="006938C3" w:rsidRPr="00AC244A" w:rsidRDefault="006938C3" w:rsidP="00AC244A">
          <w:pPr>
            <w:tabs>
              <w:tab w:val="center" w:pos="4153"/>
              <w:tab w:val="right" w:pos="8306"/>
            </w:tabs>
            <w:spacing w:before="60" w:after="0" w:line="256" w:lineRule="auto"/>
            <w:ind w:left="0" w:firstLine="0"/>
            <w:rPr>
              <w:rFonts w:eastAsia="Times New Roman" w:cs="Arial"/>
              <w:szCs w:val="20"/>
              <w:lang w:eastAsia="en-GB"/>
            </w:rPr>
          </w:pPr>
          <w:r w:rsidRPr="00AC244A">
            <w:rPr>
              <w:rFonts w:eastAsia="Times New Roman" w:cs="Arial"/>
              <w:b/>
              <w:szCs w:val="20"/>
              <w:lang w:eastAsia="en-GB"/>
            </w:rPr>
            <w:t>Company Number 11177145</w:t>
          </w:r>
        </w:p>
      </w:tc>
    </w:tr>
    <w:tr w:rsidR="006938C3" w:rsidRPr="00AC244A" w14:paraId="7CD340D4" w14:textId="77777777" w:rsidTr="008D2355">
      <w:trPr>
        <w:gridAfter w:val="1"/>
        <w:wAfter w:w="710" w:type="dxa"/>
        <w:trHeight w:val="708"/>
      </w:trPr>
      <w:tc>
        <w:tcPr>
          <w:tcW w:w="0" w:type="auto"/>
          <w:vMerge/>
          <w:vAlign w:val="center"/>
          <w:hideMark/>
        </w:tcPr>
        <w:p w14:paraId="3A8BDE7C" w14:textId="77777777" w:rsidR="006938C3" w:rsidRPr="00AC244A" w:rsidRDefault="006938C3" w:rsidP="00AC244A">
          <w:pPr>
            <w:spacing w:after="0" w:line="256" w:lineRule="auto"/>
            <w:ind w:left="0" w:firstLine="0"/>
            <w:rPr>
              <w:rFonts w:ascii="Frutiger 45 Light" w:eastAsia="Times New Roman" w:hAnsi="Frutiger 45 Light" w:cs="Times New Roman"/>
              <w:szCs w:val="20"/>
              <w:lang w:eastAsia="en-GB"/>
            </w:rPr>
          </w:pPr>
        </w:p>
      </w:tc>
      <w:tc>
        <w:tcPr>
          <w:tcW w:w="3259" w:type="dxa"/>
          <w:vAlign w:val="center"/>
          <w:hideMark/>
        </w:tcPr>
        <w:p w14:paraId="22E3096D" w14:textId="77777777" w:rsidR="006938C3" w:rsidRPr="00AC244A" w:rsidRDefault="006938C3" w:rsidP="00AC244A">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 Leadership Board</w:t>
          </w:r>
          <w:r w:rsidRPr="00AC244A">
            <w:rPr>
              <w:rFonts w:eastAsia="Times New Roman" w:cs="Arial"/>
              <w:bCs/>
              <w:szCs w:val="20"/>
              <w:lang w:eastAsia="en-GB"/>
            </w:rPr>
            <w:t xml:space="preserve"> </w:t>
          </w:r>
        </w:p>
        <w:p w14:paraId="7AED4DEC" w14:textId="0EFB31F9" w:rsidR="006938C3" w:rsidRPr="00AC244A" w:rsidRDefault="006938C3" w:rsidP="00AC244A">
          <w:pPr>
            <w:tabs>
              <w:tab w:val="center" w:pos="4153"/>
              <w:tab w:val="right" w:pos="8306"/>
            </w:tabs>
            <w:spacing w:before="60" w:after="0" w:line="256" w:lineRule="auto"/>
            <w:ind w:left="0" w:firstLine="0"/>
            <w:rPr>
              <w:rFonts w:eastAsia="Times New Roman" w:cs="Arial"/>
              <w:b/>
              <w:bCs/>
              <w:szCs w:val="20"/>
              <w:lang w:eastAsia="en-GB"/>
            </w:rPr>
          </w:pPr>
          <w:r>
            <w:rPr>
              <w:rFonts w:eastAsia="Times New Roman" w:cs="Arial"/>
              <w:bCs/>
              <w:szCs w:val="20"/>
              <w:lang w:eastAsia="en-GB"/>
            </w:rPr>
            <w:t>11 September</w:t>
          </w:r>
          <w:r w:rsidRPr="00AC244A">
            <w:rPr>
              <w:rFonts w:eastAsia="Times New Roman" w:cs="Arial"/>
              <w:bCs/>
              <w:szCs w:val="20"/>
              <w:lang w:eastAsia="en-GB"/>
            </w:rPr>
            <w:t xml:space="preserve"> </w:t>
          </w:r>
          <w:r w:rsidRPr="00AC244A">
            <w:rPr>
              <w:rFonts w:eastAsia="Times New Roman" w:cs="Arial"/>
              <w:szCs w:val="20"/>
              <w:lang w:eastAsia="en-GB"/>
            </w:rPr>
            <w:t>2019</w:t>
          </w:r>
        </w:p>
      </w:tc>
    </w:tr>
  </w:tbl>
  <w:p w14:paraId="5837A1D9" w14:textId="77777777" w:rsidR="006938C3" w:rsidRDefault="00693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562B"/>
    <w:multiLevelType w:val="hybridMultilevel"/>
    <w:tmpl w:val="FA900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B3267B"/>
    <w:multiLevelType w:val="hybridMultilevel"/>
    <w:tmpl w:val="82EE48A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2C2E4FC8">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7102EC1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9A0072"/>
    <w:multiLevelType w:val="hybridMultilevel"/>
    <w:tmpl w:val="79CCFE1A"/>
    <w:lvl w:ilvl="0" w:tplc="EA86DF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7A1481"/>
    <w:multiLevelType w:val="hybridMultilevel"/>
    <w:tmpl w:val="33BAD024"/>
    <w:lvl w:ilvl="0" w:tplc="8A08BEE6">
      <w:start w:val="10"/>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F5C95"/>
    <w:multiLevelType w:val="hybridMultilevel"/>
    <w:tmpl w:val="4E9ADB0C"/>
    <w:lvl w:ilvl="0" w:tplc="614CFC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3"/>
  </w:num>
  <w:num w:numId="6">
    <w:abstractNumId w:val="3"/>
  </w:num>
  <w:num w:numId="7">
    <w:abstractNumId w:val="3"/>
  </w:num>
  <w:num w:numId="8">
    <w:abstractNumId w:val="0"/>
  </w:num>
  <w:num w:numId="9">
    <w:abstractNumId w:val="3"/>
  </w:num>
  <w:num w:numId="10">
    <w:abstractNumId w:val="3"/>
  </w:num>
  <w:num w:numId="11">
    <w:abstractNumId w:val="7"/>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6"/>
  </w:num>
  <w:num w:numId="27">
    <w:abstractNumId w:val="3"/>
  </w:num>
  <w:num w:numId="28">
    <w:abstractNumId w:val="4"/>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5147"/>
    <w:rsid w:val="00013A9D"/>
    <w:rsid w:val="00016097"/>
    <w:rsid w:val="0004165D"/>
    <w:rsid w:val="00051B73"/>
    <w:rsid w:val="00053DBF"/>
    <w:rsid w:val="000623AF"/>
    <w:rsid w:val="0006750A"/>
    <w:rsid w:val="00073DE2"/>
    <w:rsid w:val="000750D7"/>
    <w:rsid w:val="00077B22"/>
    <w:rsid w:val="00080541"/>
    <w:rsid w:val="000816E8"/>
    <w:rsid w:val="000838C8"/>
    <w:rsid w:val="000841B4"/>
    <w:rsid w:val="000953BE"/>
    <w:rsid w:val="00096C6D"/>
    <w:rsid w:val="000A2FB2"/>
    <w:rsid w:val="000B3E13"/>
    <w:rsid w:val="000C5DBD"/>
    <w:rsid w:val="000D10C9"/>
    <w:rsid w:val="000D7F71"/>
    <w:rsid w:val="000E18AC"/>
    <w:rsid w:val="000F69FB"/>
    <w:rsid w:val="00107664"/>
    <w:rsid w:val="00112ADF"/>
    <w:rsid w:val="001140DD"/>
    <w:rsid w:val="001267EC"/>
    <w:rsid w:val="0013671D"/>
    <w:rsid w:val="00142229"/>
    <w:rsid w:val="0016194E"/>
    <w:rsid w:val="00163AF4"/>
    <w:rsid w:val="001847B7"/>
    <w:rsid w:val="00192EEC"/>
    <w:rsid w:val="001943B0"/>
    <w:rsid w:val="00196380"/>
    <w:rsid w:val="00196B62"/>
    <w:rsid w:val="001B289D"/>
    <w:rsid w:val="001B36CE"/>
    <w:rsid w:val="001B6F00"/>
    <w:rsid w:val="001E6237"/>
    <w:rsid w:val="001F76D5"/>
    <w:rsid w:val="002071CE"/>
    <w:rsid w:val="00215B74"/>
    <w:rsid w:val="00216B82"/>
    <w:rsid w:val="00220ACD"/>
    <w:rsid w:val="002331E4"/>
    <w:rsid w:val="00240F63"/>
    <w:rsid w:val="00244918"/>
    <w:rsid w:val="002539E9"/>
    <w:rsid w:val="002624F8"/>
    <w:rsid w:val="00264E48"/>
    <w:rsid w:val="002714AE"/>
    <w:rsid w:val="00271F63"/>
    <w:rsid w:val="002737F0"/>
    <w:rsid w:val="00285F4E"/>
    <w:rsid w:val="002867B7"/>
    <w:rsid w:val="0029757D"/>
    <w:rsid w:val="002A083E"/>
    <w:rsid w:val="002A6390"/>
    <w:rsid w:val="002A6933"/>
    <w:rsid w:val="002B0496"/>
    <w:rsid w:val="002C4180"/>
    <w:rsid w:val="002C6C1A"/>
    <w:rsid w:val="002E1F4C"/>
    <w:rsid w:val="002E7FE0"/>
    <w:rsid w:val="0030054D"/>
    <w:rsid w:val="00300BBB"/>
    <w:rsid w:val="00301A51"/>
    <w:rsid w:val="0030435E"/>
    <w:rsid w:val="003066BB"/>
    <w:rsid w:val="003219CC"/>
    <w:rsid w:val="00332266"/>
    <w:rsid w:val="00343DEC"/>
    <w:rsid w:val="003479FD"/>
    <w:rsid w:val="003553C6"/>
    <w:rsid w:val="00361B14"/>
    <w:rsid w:val="00361B54"/>
    <w:rsid w:val="00375564"/>
    <w:rsid w:val="00375BCD"/>
    <w:rsid w:val="00377C43"/>
    <w:rsid w:val="003B1A40"/>
    <w:rsid w:val="003B3C4E"/>
    <w:rsid w:val="003D02D8"/>
    <w:rsid w:val="003D68CE"/>
    <w:rsid w:val="003E51EB"/>
    <w:rsid w:val="003F3F3E"/>
    <w:rsid w:val="004008EF"/>
    <w:rsid w:val="0040352B"/>
    <w:rsid w:val="004056E7"/>
    <w:rsid w:val="00410D75"/>
    <w:rsid w:val="00412FF6"/>
    <w:rsid w:val="00424A7D"/>
    <w:rsid w:val="00425986"/>
    <w:rsid w:val="0043565E"/>
    <w:rsid w:val="004372F0"/>
    <w:rsid w:val="00442103"/>
    <w:rsid w:val="00472D52"/>
    <w:rsid w:val="0048231A"/>
    <w:rsid w:val="00487BC5"/>
    <w:rsid w:val="00492EEA"/>
    <w:rsid w:val="00494C19"/>
    <w:rsid w:val="004A0602"/>
    <w:rsid w:val="004A5B4F"/>
    <w:rsid w:val="004B0CD4"/>
    <w:rsid w:val="004B124D"/>
    <w:rsid w:val="004B4E82"/>
    <w:rsid w:val="004E6702"/>
    <w:rsid w:val="004F18D2"/>
    <w:rsid w:val="005302F0"/>
    <w:rsid w:val="00565D97"/>
    <w:rsid w:val="00566376"/>
    <w:rsid w:val="00571823"/>
    <w:rsid w:val="005730E7"/>
    <w:rsid w:val="005739A5"/>
    <w:rsid w:val="005765BD"/>
    <w:rsid w:val="00584F92"/>
    <w:rsid w:val="005873E1"/>
    <w:rsid w:val="005A7DB9"/>
    <w:rsid w:val="005B43B7"/>
    <w:rsid w:val="005B7BEA"/>
    <w:rsid w:val="005C0276"/>
    <w:rsid w:val="005D0E9F"/>
    <w:rsid w:val="005E491F"/>
    <w:rsid w:val="005F7822"/>
    <w:rsid w:val="00604FFD"/>
    <w:rsid w:val="00605A31"/>
    <w:rsid w:val="00624654"/>
    <w:rsid w:val="006263AF"/>
    <w:rsid w:val="00631508"/>
    <w:rsid w:val="00636D87"/>
    <w:rsid w:val="0064045E"/>
    <w:rsid w:val="006431F0"/>
    <w:rsid w:val="00647FC7"/>
    <w:rsid w:val="006607BF"/>
    <w:rsid w:val="00662040"/>
    <w:rsid w:val="00662A6E"/>
    <w:rsid w:val="00663A06"/>
    <w:rsid w:val="00673155"/>
    <w:rsid w:val="00674CE5"/>
    <w:rsid w:val="00685F92"/>
    <w:rsid w:val="006938C3"/>
    <w:rsid w:val="006A1E63"/>
    <w:rsid w:val="006A68F0"/>
    <w:rsid w:val="006B316D"/>
    <w:rsid w:val="006D1360"/>
    <w:rsid w:val="006D46E4"/>
    <w:rsid w:val="00701D31"/>
    <w:rsid w:val="00702523"/>
    <w:rsid w:val="00712C86"/>
    <w:rsid w:val="007404CF"/>
    <w:rsid w:val="00745EED"/>
    <w:rsid w:val="007622BA"/>
    <w:rsid w:val="00770FA4"/>
    <w:rsid w:val="00776489"/>
    <w:rsid w:val="0078018E"/>
    <w:rsid w:val="00782B08"/>
    <w:rsid w:val="00795A2F"/>
    <w:rsid w:val="00795C95"/>
    <w:rsid w:val="007A0A9D"/>
    <w:rsid w:val="007C71DE"/>
    <w:rsid w:val="007D7D95"/>
    <w:rsid w:val="007E322C"/>
    <w:rsid w:val="007E3663"/>
    <w:rsid w:val="00800F66"/>
    <w:rsid w:val="00802461"/>
    <w:rsid w:val="0080661C"/>
    <w:rsid w:val="00814F8D"/>
    <w:rsid w:val="00816C91"/>
    <w:rsid w:val="00823740"/>
    <w:rsid w:val="00847ECF"/>
    <w:rsid w:val="00861A49"/>
    <w:rsid w:val="00864AB6"/>
    <w:rsid w:val="008662FB"/>
    <w:rsid w:val="00870691"/>
    <w:rsid w:val="00870E26"/>
    <w:rsid w:val="00880395"/>
    <w:rsid w:val="00883B8E"/>
    <w:rsid w:val="0088665C"/>
    <w:rsid w:val="00886FAF"/>
    <w:rsid w:val="00887CD4"/>
    <w:rsid w:val="00891AE9"/>
    <w:rsid w:val="008A6DE1"/>
    <w:rsid w:val="008C7C36"/>
    <w:rsid w:val="008D116A"/>
    <w:rsid w:val="008D2355"/>
    <w:rsid w:val="008D6D23"/>
    <w:rsid w:val="008F4D06"/>
    <w:rsid w:val="008F73E1"/>
    <w:rsid w:val="009147F2"/>
    <w:rsid w:val="00917D03"/>
    <w:rsid w:val="00927573"/>
    <w:rsid w:val="0092778A"/>
    <w:rsid w:val="00932794"/>
    <w:rsid w:val="0093489C"/>
    <w:rsid w:val="0094324C"/>
    <w:rsid w:val="00944FE9"/>
    <w:rsid w:val="00963C02"/>
    <w:rsid w:val="00963F44"/>
    <w:rsid w:val="00973BB7"/>
    <w:rsid w:val="00974521"/>
    <w:rsid w:val="009838C6"/>
    <w:rsid w:val="00983DAB"/>
    <w:rsid w:val="0098437B"/>
    <w:rsid w:val="00987E9B"/>
    <w:rsid w:val="009A0F89"/>
    <w:rsid w:val="009A3CC2"/>
    <w:rsid w:val="009B1AA8"/>
    <w:rsid w:val="009B6F95"/>
    <w:rsid w:val="009C103F"/>
    <w:rsid w:val="009C1BC9"/>
    <w:rsid w:val="009C665A"/>
    <w:rsid w:val="009D1C40"/>
    <w:rsid w:val="009E1509"/>
    <w:rsid w:val="009E1B33"/>
    <w:rsid w:val="009E379C"/>
    <w:rsid w:val="009E3ECC"/>
    <w:rsid w:val="00A01C0A"/>
    <w:rsid w:val="00A15C28"/>
    <w:rsid w:val="00A23316"/>
    <w:rsid w:val="00A4783B"/>
    <w:rsid w:val="00A557BC"/>
    <w:rsid w:val="00A56349"/>
    <w:rsid w:val="00A721BD"/>
    <w:rsid w:val="00A73EE1"/>
    <w:rsid w:val="00A86EAF"/>
    <w:rsid w:val="00AC244A"/>
    <w:rsid w:val="00AC2785"/>
    <w:rsid w:val="00AD551F"/>
    <w:rsid w:val="00B03EED"/>
    <w:rsid w:val="00B0430E"/>
    <w:rsid w:val="00B07C3B"/>
    <w:rsid w:val="00B105DE"/>
    <w:rsid w:val="00B12A3E"/>
    <w:rsid w:val="00B2545E"/>
    <w:rsid w:val="00B37A11"/>
    <w:rsid w:val="00B420CB"/>
    <w:rsid w:val="00B43601"/>
    <w:rsid w:val="00B6115D"/>
    <w:rsid w:val="00B80637"/>
    <w:rsid w:val="00B84938"/>
    <w:rsid w:val="00B84F31"/>
    <w:rsid w:val="00B93735"/>
    <w:rsid w:val="00B94C1C"/>
    <w:rsid w:val="00BA0AC6"/>
    <w:rsid w:val="00BB0F08"/>
    <w:rsid w:val="00BB72DC"/>
    <w:rsid w:val="00BF03E9"/>
    <w:rsid w:val="00C120FE"/>
    <w:rsid w:val="00C15035"/>
    <w:rsid w:val="00C21161"/>
    <w:rsid w:val="00C2417F"/>
    <w:rsid w:val="00C61F80"/>
    <w:rsid w:val="00C803F3"/>
    <w:rsid w:val="00C93E55"/>
    <w:rsid w:val="00C975E9"/>
    <w:rsid w:val="00CB1958"/>
    <w:rsid w:val="00CC30E9"/>
    <w:rsid w:val="00CD3A30"/>
    <w:rsid w:val="00CD50B5"/>
    <w:rsid w:val="00D17C81"/>
    <w:rsid w:val="00D20863"/>
    <w:rsid w:val="00D37E26"/>
    <w:rsid w:val="00D45B4D"/>
    <w:rsid w:val="00D6025A"/>
    <w:rsid w:val="00D66EA9"/>
    <w:rsid w:val="00D67ABE"/>
    <w:rsid w:val="00D913BA"/>
    <w:rsid w:val="00D91AD4"/>
    <w:rsid w:val="00D91CDE"/>
    <w:rsid w:val="00D934B3"/>
    <w:rsid w:val="00DA7394"/>
    <w:rsid w:val="00DB2608"/>
    <w:rsid w:val="00DC0D60"/>
    <w:rsid w:val="00DD4AB1"/>
    <w:rsid w:val="00E044BE"/>
    <w:rsid w:val="00E04B78"/>
    <w:rsid w:val="00E0706A"/>
    <w:rsid w:val="00E11A72"/>
    <w:rsid w:val="00E3308D"/>
    <w:rsid w:val="00E6161B"/>
    <w:rsid w:val="00E63A26"/>
    <w:rsid w:val="00E74B73"/>
    <w:rsid w:val="00E9202C"/>
    <w:rsid w:val="00EB1B28"/>
    <w:rsid w:val="00EC2818"/>
    <w:rsid w:val="00EC7C08"/>
    <w:rsid w:val="00ED11EC"/>
    <w:rsid w:val="00ED5C03"/>
    <w:rsid w:val="00EE38FF"/>
    <w:rsid w:val="00F030D2"/>
    <w:rsid w:val="00F04228"/>
    <w:rsid w:val="00F04BF7"/>
    <w:rsid w:val="00F1129B"/>
    <w:rsid w:val="00F15C0A"/>
    <w:rsid w:val="00F271EE"/>
    <w:rsid w:val="00F360A7"/>
    <w:rsid w:val="00F43806"/>
    <w:rsid w:val="00F50CBB"/>
    <w:rsid w:val="00F55AF0"/>
    <w:rsid w:val="00F65971"/>
    <w:rsid w:val="00F77DF2"/>
    <w:rsid w:val="00F819F5"/>
    <w:rsid w:val="00F828B2"/>
    <w:rsid w:val="00F83493"/>
    <w:rsid w:val="00F8419F"/>
    <w:rsid w:val="00F94AAC"/>
    <w:rsid w:val="00FB5C3D"/>
    <w:rsid w:val="00FC2DE4"/>
    <w:rsid w:val="00FC3F24"/>
    <w:rsid w:val="00FD19D6"/>
    <w:rsid w:val="00FD5C84"/>
    <w:rsid w:val="00FD6C5B"/>
    <w:rsid w:val="00FE088B"/>
    <w:rsid w:val="00FE1B7E"/>
    <w:rsid w:val="00FE3383"/>
    <w:rsid w:val="00FE43DC"/>
    <w:rsid w:val="00FF6316"/>
    <w:rsid w:val="00FF6501"/>
    <w:rsid w:val="013B0097"/>
    <w:rsid w:val="0A64F759"/>
    <w:rsid w:val="101B8715"/>
    <w:rsid w:val="12C4CA08"/>
    <w:rsid w:val="12CAF9E6"/>
    <w:rsid w:val="147CDB21"/>
    <w:rsid w:val="1B20D238"/>
    <w:rsid w:val="2A70B147"/>
    <w:rsid w:val="2D07AA54"/>
    <w:rsid w:val="342BC85F"/>
    <w:rsid w:val="35A4AC5D"/>
    <w:rsid w:val="36F79458"/>
    <w:rsid w:val="3AC9E39C"/>
    <w:rsid w:val="3BDAB431"/>
    <w:rsid w:val="45C50EFF"/>
    <w:rsid w:val="4B114954"/>
    <w:rsid w:val="4B115E84"/>
    <w:rsid w:val="4BFB2008"/>
    <w:rsid w:val="4ECEC141"/>
    <w:rsid w:val="50017B43"/>
    <w:rsid w:val="555048CC"/>
    <w:rsid w:val="5F8E1632"/>
    <w:rsid w:val="5F976ED6"/>
    <w:rsid w:val="612780D5"/>
    <w:rsid w:val="616277B8"/>
    <w:rsid w:val="62950A7C"/>
    <w:rsid w:val="62E63881"/>
    <w:rsid w:val="69FD0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837A195"/>
  <w15:docId w15:val="{1C62FD35-F7EC-455E-BA24-1BDBD8E0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character" w:styleId="FollowedHyperlink">
    <w:name w:val="FollowedHyperlink"/>
    <w:basedOn w:val="DefaultParagraphFont"/>
    <w:uiPriority w:val="99"/>
    <w:semiHidden/>
    <w:unhideWhenUsed/>
    <w:rsid w:val="00073DE2"/>
    <w:rPr>
      <w:color w:val="954F72" w:themeColor="followedHyperlink"/>
      <w:u w:val="single"/>
    </w:rPr>
  </w:style>
  <w:style w:type="character" w:customStyle="1" w:styleId="normaltextrun1">
    <w:name w:val="normaltextrun1"/>
    <w:basedOn w:val="DefaultParagraphFont"/>
    <w:rsid w:val="004A5B4F"/>
  </w:style>
  <w:style w:type="character" w:customStyle="1" w:styleId="eop">
    <w:name w:val="eop"/>
    <w:basedOn w:val="DefaultParagraphFont"/>
    <w:rsid w:val="004A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599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spending-review-2019" TargetMode="External"/><Relationship Id="rId18" Type="http://schemas.openxmlformats.org/officeDocument/2006/relationships/hyperlink" Target="https://www.local.gov.uk/profit-purpose-delivering-social-value-through-commercial-activity" TargetMode="External"/><Relationship Id="rId26" Type="http://schemas.openxmlformats.org/officeDocument/2006/relationships/footer" Target="footer1.xml"/><Relationship Id="rId39" Type="http://schemas.openxmlformats.org/officeDocument/2006/relationships/hyperlink" Target="https://www.local.gov.uk/work-local-making-our-vision-reality" TargetMode="External"/><Relationship Id="rId3" Type="http://schemas.openxmlformats.org/officeDocument/2006/relationships/customXml" Target="../customXml/item3.xml"/><Relationship Id="rId21" Type="http://schemas.openxmlformats.org/officeDocument/2006/relationships/hyperlink" Target="http://data.parliament.uk/writtenevidence/committeeevidence.svc/evidencedocument/housing-communities-and-local-government-committee/local-government-finance-and-the-2019-spending-review/written/99575.html" TargetMode="External"/><Relationship Id="rId34" Type="http://schemas.openxmlformats.org/officeDocument/2006/relationships/hyperlink" Target="https://www.local.gov.uk/topics/environment-and-waste/lga-response-resources-and-waste-consultations" TargetMode="External"/><Relationship Id="rId42" Type="http://schemas.openxmlformats.org/officeDocument/2006/relationships/hyperlink" Target="https://www.local.gov.uk/future-non-metropolitan-england-freedom-lead-local-places-final-report" TargetMode="External"/><Relationship Id="rId47" Type="http://schemas.openxmlformats.org/officeDocument/2006/relationships/glossaryDocument" Target="glossary/document.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ov.uk/government/topical-events/spending-round-2019" TargetMode="External"/><Relationship Id="rId17" Type="http://schemas.openxmlformats.org/officeDocument/2006/relationships/hyperlink" Target="https://www.local.gov.uk/councils-can-2019-conference-paper" TargetMode="External"/><Relationship Id="rId25" Type="http://schemas.openxmlformats.org/officeDocument/2006/relationships/header" Target="header1.xml"/><Relationship Id="rId33" Type="http://schemas.openxmlformats.org/officeDocument/2006/relationships/hyperlink" Target="https://www.local.gov.uk/sites/default/files/documents/1%2088_LGA_Improving%20the%20publics%20health%20local%20government%20delivers_February%202019.pdf" TargetMode="External"/><Relationship Id="rId38" Type="http://schemas.openxmlformats.org/officeDocument/2006/relationships/hyperlink" Target="https://www.local.gov.uk/work-local-making-our-vision-reality"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spending-review-2019" TargetMode="External"/><Relationship Id="rId20" Type="http://schemas.openxmlformats.org/officeDocument/2006/relationships/hyperlink" Target="https://www.parliament.uk/business/committees/committees-a-z/commons-select/housing-communities-and-local-government-committee/inquiries/parliament-2017/inquiry18/publications/" TargetMode="External"/><Relationship Id="rId29" Type="http://schemas.openxmlformats.org/officeDocument/2006/relationships/hyperlink" Target="https://www.local.gov.uk/parliament/briefings-and-responses/provisional-local-government-finance-settlement-201920-day" TargetMode="External"/><Relationship Id="rId41" Type="http://schemas.openxmlformats.org/officeDocument/2006/relationships/hyperlink" Target="https://futureofadultsocialcare.co.uk/one-year-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chancellor-fast-tracks-spending-round-to-free-up-departments-to-prepare-for-brexit" TargetMode="External"/><Relationship Id="rId24" Type="http://schemas.openxmlformats.org/officeDocument/2006/relationships/hyperlink" Target="https://www.parliament.uk/business/committees/committees-a-z/commons-select/housing-communities-and-local-government-committee/news/local-govt-finance-report-published-17-19/" TargetMode="External"/><Relationship Id="rId32" Type="http://schemas.openxmlformats.org/officeDocument/2006/relationships/hyperlink" Target="https://www.local.gov.uk/about/news/building-social-housing-over-20-years-could-have-saved-renters-ps18-billion" TargetMode="External"/><Relationship Id="rId37" Type="http://schemas.openxmlformats.org/officeDocument/2006/relationships/hyperlink" Target="https://www.local.gov.uk/councils-can-2019-conference-paper" TargetMode="External"/><Relationship Id="rId40" Type="http://schemas.openxmlformats.org/officeDocument/2006/relationships/hyperlink" Target="https://futureofadultsocialcare.co.uk/" TargetMode="External"/><Relationship Id="rId45" Type="http://schemas.openxmlformats.org/officeDocument/2006/relationships/hyperlink" Target="https://www.local.gov.uk/sites/default/files/documents/On%20the%20Day%20Briefing%20SRo%202019.pdf" TargetMode="External"/><Relationship Id="rId5" Type="http://schemas.openxmlformats.org/officeDocument/2006/relationships/numbering" Target="numbering.xml"/><Relationship Id="rId15" Type="http://schemas.openxmlformats.org/officeDocument/2006/relationships/hyperlink" Target="https://www.local.gov.uk/about/news/lga-responds-government-spending-round" TargetMode="External"/><Relationship Id="rId23" Type="http://schemas.openxmlformats.org/officeDocument/2006/relationships/hyperlink" Target="https://publications.parliament.uk/pa/cm201719/cmselect/cmcomloc/2036/2036.pdf" TargetMode="External"/><Relationship Id="rId28" Type="http://schemas.openxmlformats.org/officeDocument/2006/relationships/hyperlink" Target="https://www.local.gov.uk/parliament/briefings-and-responses/new-deal-social-housing-green-paper-lga-response" TargetMode="External"/><Relationship Id="rId36" Type="http://schemas.openxmlformats.org/officeDocument/2006/relationships/hyperlink" Target="https://www.local.gov.uk/profit-purpose-delivering-social-value-through-commercial-activity" TargetMode="External"/><Relationship Id="rId10" Type="http://schemas.openxmlformats.org/officeDocument/2006/relationships/endnotes" Target="endnotes.xml"/><Relationship Id="rId19" Type="http://schemas.openxmlformats.org/officeDocument/2006/relationships/hyperlink" Target="https://www.local.gov.uk/one-year-lga-green-paper-adult-social-care-and-wellbeing" TargetMode="External"/><Relationship Id="rId31" Type="http://schemas.openxmlformats.org/officeDocument/2006/relationships/hyperlink" Target="https://www.local.gov.uk/local-government-finance-settlement-2018" TargetMode="External"/><Relationship Id="rId44" Type="http://schemas.openxmlformats.org/officeDocument/2006/relationships/hyperlink" Target="https://local.gov.uk/explaining-variation-spending-childrens-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spending-round-2019-day-briefing" TargetMode="External"/><Relationship Id="rId22" Type="http://schemas.openxmlformats.org/officeDocument/2006/relationships/hyperlink" Target="http://data.parliament.uk/writtenevidence/committeeevidence.svc/evidencedocument/housing-communities-and-local-government-committee/local-government-finance-and-the-2019-spending-review/oral/102785.html" TargetMode="External"/><Relationship Id="rId27" Type="http://schemas.openxmlformats.org/officeDocument/2006/relationships/hyperlink" Target="https://www.local.gov.uk/parliament/briefings-and-responses/budget-2018-lga-briefing-30-october-2018" TargetMode="External"/><Relationship Id="rId30" Type="http://schemas.openxmlformats.org/officeDocument/2006/relationships/hyperlink" Target="https://www.local.gov.uk/about/campaigns/bright-futures/bright-futures-childrens-services/bright-futures-send-funding" TargetMode="External"/><Relationship Id="rId35" Type="http://schemas.openxmlformats.org/officeDocument/2006/relationships/hyperlink" Target="https://www.local.gov.uk/about/news/schools-staying-their-council-more-likely-remain-goodoutstanding" TargetMode="External"/><Relationship Id="rId43" Type="http://schemas.openxmlformats.org/officeDocument/2006/relationships/hyperlink" Target="https://www.local.gov.uk/about/news/lga-responds-prevention-green-paper" TargetMode="External"/><Relationship Id="rId48"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C5F738FB580477789E4A081CF7C4331"/>
        <w:category>
          <w:name w:val="General"/>
          <w:gallery w:val="placeholder"/>
        </w:category>
        <w:types>
          <w:type w:val="bbPlcHdr"/>
        </w:types>
        <w:behaviors>
          <w:behavior w:val="content"/>
        </w:behaviors>
        <w:guid w:val="{9FB2AA44-1CDE-4FD5-834F-9112A40AF38C}"/>
      </w:docPartPr>
      <w:docPartBody>
        <w:p w:rsidR="0028733F" w:rsidRDefault="0028733F" w:rsidP="0028733F">
          <w:pPr>
            <w:pStyle w:val="7C5F738FB580477789E4A081CF7C4331"/>
          </w:pPr>
          <w:r w:rsidRPr="00FB1144">
            <w:rPr>
              <w:rStyle w:val="PlaceholderText"/>
            </w:rPr>
            <w:t>Click here to enter text.</w:t>
          </w:r>
        </w:p>
      </w:docPartBody>
    </w:docPart>
    <w:docPart>
      <w:docPartPr>
        <w:name w:val="9C7F08708D65445FAAE184189CE98933"/>
        <w:category>
          <w:name w:val="General"/>
          <w:gallery w:val="placeholder"/>
        </w:category>
        <w:types>
          <w:type w:val="bbPlcHdr"/>
        </w:types>
        <w:behaviors>
          <w:behavior w:val="content"/>
        </w:behaviors>
        <w:guid w:val="{4A650CF5-894A-466D-A6F3-0364B178CF65}"/>
      </w:docPartPr>
      <w:docPartBody>
        <w:p w:rsidR="0028733F" w:rsidRDefault="0028733F" w:rsidP="0028733F">
          <w:pPr>
            <w:pStyle w:val="9C7F08708D65445FAAE184189CE98933"/>
          </w:pPr>
          <w:r w:rsidRPr="00FB1144">
            <w:rPr>
              <w:rStyle w:val="PlaceholderText"/>
            </w:rPr>
            <w:t>Click here to enter text.</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9D9A30198DCB45B4B91CF26865315FAD"/>
        <w:category>
          <w:name w:val="General"/>
          <w:gallery w:val="placeholder"/>
        </w:category>
        <w:types>
          <w:type w:val="bbPlcHdr"/>
        </w:types>
        <w:behaviors>
          <w:behavior w:val="content"/>
        </w:behaviors>
        <w:guid w:val="{CA3F4B3C-B514-4FE3-B545-1DE64DEE3A4F}"/>
      </w:docPartPr>
      <w:docPartBody>
        <w:p w:rsidR="004276A3" w:rsidRDefault="004276A3" w:rsidP="004276A3">
          <w:pPr>
            <w:pStyle w:val="9D9A30198DCB45B4B91CF26865315FA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A2D0A"/>
    <w:rsid w:val="001C79DF"/>
    <w:rsid w:val="0023208F"/>
    <w:rsid w:val="0028733F"/>
    <w:rsid w:val="002F1F5C"/>
    <w:rsid w:val="003050C8"/>
    <w:rsid w:val="00332B27"/>
    <w:rsid w:val="00353CB9"/>
    <w:rsid w:val="0036673C"/>
    <w:rsid w:val="003E1D70"/>
    <w:rsid w:val="00412885"/>
    <w:rsid w:val="004276A3"/>
    <w:rsid w:val="0043627D"/>
    <w:rsid w:val="00450A8F"/>
    <w:rsid w:val="004A5772"/>
    <w:rsid w:val="004B3C1D"/>
    <w:rsid w:val="004E2C7C"/>
    <w:rsid w:val="0055719C"/>
    <w:rsid w:val="00591401"/>
    <w:rsid w:val="005E7188"/>
    <w:rsid w:val="00633929"/>
    <w:rsid w:val="006C6385"/>
    <w:rsid w:val="007D0BCA"/>
    <w:rsid w:val="0092233F"/>
    <w:rsid w:val="00941E4B"/>
    <w:rsid w:val="00947170"/>
    <w:rsid w:val="00A47DFF"/>
    <w:rsid w:val="00AB713B"/>
    <w:rsid w:val="00B363AD"/>
    <w:rsid w:val="00B710F9"/>
    <w:rsid w:val="00BA195A"/>
    <w:rsid w:val="00C27CE8"/>
    <w:rsid w:val="00C57CD5"/>
    <w:rsid w:val="00C65D5F"/>
    <w:rsid w:val="00C942FE"/>
    <w:rsid w:val="00CF6EBE"/>
    <w:rsid w:val="00E20A43"/>
    <w:rsid w:val="00E21948"/>
    <w:rsid w:val="00E318F9"/>
    <w:rsid w:val="00EA607A"/>
    <w:rsid w:val="00EB3973"/>
    <w:rsid w:val="00EE1FE1"/>
    <w:rsid w:val="00F23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6A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9D9A30198DCB45B4B91CF26865315FAD">
    <w:name w:val="9D9A30198DCB45B4B91CF26865315FAD"/>
    <w:rsid w:val="004276A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schemas.microsoft.com/office/2006/metadata/properties"/>
    <ds:schemaRef ds:uri="33320922-3aa3-40cb-b26e-1bfebf933094"/>
    <ds:schemaRef ds:uri="http://www.w3.org/XML/1998/namespace"/>
    <ds:schemaRef ds:uri="http://purl.org/dc/terms/"/>
    <ds:schemaRef ds:uri="http://purl.org/dc/elements/1.1/"/>
    <ds:schemaRef ds:uri="846c3db3-041b-47fd-b02b-1debea70191d"/>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2F2014E9-762F-4B9D-B3A3-1AC24FFE3A21}">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84D44-B02D-4D68-B5DF-8157329C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6A8DD30E</Template>
  <TotalTime>3</TotalTime>
  <Pages>11</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4</cp:revision>
  <cp:lastPrinted>2019-05-09T09:09:00Z</cp:lastPrinted>
  <dcterms:created xsi:type="dcterms:W3CDTF">2019-09-05T14:47:00Z</dcterms:created>
  <dcterms:modified xsi:type="dcterms:W3CDTF">2019-09-06T13:45:00Z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